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3" w:rsidRPr="001B4B11" w:rsidRDefault="002A6283" w:rsidP="002A6283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 wp14:anchorId="5091FCF7" wp14:editId="0BA27BB5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12F" w:rsidRPr="00C6512F" w:rsidRDefault="00C6512F" w:rsidP="00C6512F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C6512F">
        <w:t>МИНИСТЕРСТВО НАУКИ И ВЫСШЕГО ОБРАЗОВАНИЯ РОССИЙСКОЙ ФЕДЕРАЦИИ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z w:val="28"/>
          <w:szCs w:val="28"/>
        </w:rPr>
      </w:pPr>
      <w:r w:rsidRPr="00C6512F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z w:val="28"/>
          <w:szCs w:val="28"/>
        </w:rPr>
      </w:pPr>
      <w:r w:rsidRPr="00C6512F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C6512F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C6512F">
        <w:rPr>
          <w:rFonts w:eastAsia="Calibri"/>
          <w:b/>
          <w:snapToGrid w:val="0"/>
          <w:sz w:val="28"/>
          <w:szCs w:val="28"/>
        </w:rPr>
        <w:t>(ДГТУ)</w:t>
      </w: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C6512F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C6512F" w:rsidRPr="00C6512F" w:rsidRDefault="00C6512F" w:rsidP="00C6512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для практических </w:t>
      </w:r>
      <w:r w:rsidR="009F70ED">
        <w:rPr>
          <w:rFonts w:eastAsia="Calibri"/>
          <w:sz w:val="28"/>
          <w:szCs w:val="28"/>
        </w:rPr>
        <w:t xml:space="preserve">и самостоятельных </w:t>
      </w:r>
      <w:r w:rsidRPr="00C6512F">
        <w:rPr>
          <w:rFonts w:eastAsia="Calibri"/>
          <w:sz w:val="28"/>
          <w:szCs w:val="28"/>
        </w:rPr>
        <w:t xml:space="preserve">работ </w:t>
      </w:r>
    </w:p>
    <w:p w:rsidR="00C6512F" w:rsidRPr="00C6512F" w:rsidRDefault="00C6512F" w:rsidP="00C6512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>по дисциплине «</w:t>
      </w:r>
      <w:r>
        <w:rPr>
          <w:rFonts w:eastAsia="Calibri"/>
          <w:sz w:val="28"/>
          <w:szCs w:val="28"/>
        </w:rPr>
        <w:t>Налоговый учёт и отчётность</w:t>
      </w:r>
      <w:r w:rsidRPr="00C6512F">
        <w:rPr>
          <w:rFonts w:eastAsia="Calibri"/>
          <w:sz w:val="28"/>
          <w:szCs w:val="28"/>
        </w:rPr>
        <w:t>»</w:t>
      </w:r>
    </w:p>
    <w:p w:rsidR="00C6512F" w:rsidRPr="00C6512F" w:rsidRDefault="00C6512F" w:rsidP="00C6512F">
      <w:pPr>
        <w:ind w:left="284"/>
        <w:jc w:val="center"/>
        <w:rPr>
          <w:rFonts w:ascii="Calibri" w:eastAsia="Calibri" w:hAnsi="Calibri"/>
          <w:u w:val="single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jc w:val="both"/>
        <w:rPr>
          <w:rFonts w:eastAsia="Calibri"/>
          <w:u w:val="single"/>
        </w:rPr>
      </w:pPr>
    </w:p>
    <w:p w:rsidR="00C6512F" w:rsidRPr="00C6512F" w:rsidRDefault="00C6512F" w:rsidP="00C6512F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Cs/>
          <w:sz w:val="28"/>
          <w:szCs w:val="28"/>
        </w:rPr>
      </w:pPr>
      <w:r w:rsidRPr="00C6512F">
        <w:rPr>
          <w:rFonts w:eastAsia="Calibri"/>
          <w:bCs/>
          <w:sz w:val="28"/>
          <w:szCs w:val="28"/>
        </w:rPr>
        <w:t>Ростов-на-Дону</w:t>
      </w:r>
    </w:p>
    <w:p w:rsidR="00C6512F" w:rsidRPr="00C6512F" w:rsidRDefault="00E24125" w:rsidP="00C6512F">
      <w:pPr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2024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bCs/>
          <w:sz w:val="28"/>
          <w:szCs w:val="28"/>
        </w:rPr>
        <w:br w:type="page"/>
      </w:r>
      <w:r w:rsidRPr="00C6512F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C6512F">
        <w:rPr>
          <w:rFonts w:eastAsia="DengXian"/>
          <w:sz w:val="28"/>
          <w:szCs w:val="28"/>
          <w:lang w:eastAsia="zh-CN"/>
        </w:rPr>
        <w:t xml:space="preserve">Методические указания для практических </w:t>
      </w:r>
      <w:r w:rsidR="009F70ED">
        <w:rPr>
          <w:rFonts w:eastAsia="DengXian"/>
          <w:sz w:val="28"/>
          <w:szCs w:val="28"/>
          <w:lang w:eastAsia="zh-CN"/>
        </w:rPr>
        <w:t xml:space="preserve">и самостоятельных </w:t>
      </w:r>
      <w:r w:rsidRPr="00C6512F">
        <w:rPr>
          <w:rFonts w:eastAsia="DengXian"/>
          <w:sz w:val="28"/>
          <w:szCs w:val="28"/>
          <w:lang w:eastAsia="zh-CN"/>
        </w:rPr>
        <w:t>работ по дисциплине «Налоговый учёт и отчётность». ДГТУ, г. Ростов-на-Дону, 202</w:t>
      </w:r>
      <w:r w:rsidR="00E24125">
        <w:rPr>
          <w:rFonts w:eastAsia="DengXian"/>
          <w:sz w:val="28"/>
          <w:szCs w:val="28"/>
          <w:lang w:eastAsia="zh-CN"/>
        </w:rPr>
        <w:t>4</w:t>
      </w:r>
      <w:r w:rsidRPr="00C6512F">
        <w:rPr>
          <w:rFonts w:eastAsia="DengXian"/>
          <w:sz w:val="28"/>
          <w:szCs w:val="28"/>
          <w:lang w:eastAsia="zh-CN"/>
        </w:rPr>
        <w:t xml:space="preserve"> г.</w:t>
      </w:r>
    </w:p>
    <w:p w:rsidR="00C6512F" w:rsidRPr="00C6512F" w:rsidRDefault="00C6512F" w:rsidP="00C6512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C6512F">
        <w:rPr>
          <w:rFonts w:eastAsia="DengXian"/>
          <w:sz w:val="28"/>
          <w:szCs w:val="28"/>
          <w:lang w:eastAsia="zh-CN"/>
        </w:rPr>
        <w:t>В методических указаниях излагаются задания для практической</w:t>
      </w:r>
      <w:r w:rsidR="009F70ED">
        <w:rPr>
          <w:rFonts w:eastAsia="DengXian"/>
          <w:sz w:val="28"/>
          <w:szCs w:val="28"/>
          <w:lang w:eastAsia="zh-CN"/>
        </w:rPr>
        <w:t xml:space="preserve"> и самостоятельной</w:t>
      </w:r>
      <w:r w:rsidRPr="00C6512F">
        <w:rPr>
          <w:rFonts w:eastAsia="DengXian"/>
          <w:sz w:val="28"/>
          <w:szCs w:val="28"/>
          <w:lang w:eastAsia="zh-CN"/>
        </w:rPr>
        <w:t xml:space="preserve"> работы обучающихся по дисциплине «Налоговый учёт и отчётность». Ориентированы на усиление работы обучающихся на занятиях, а также повышение её качества.</w:t>
      </w:r>
    </w:p>
    <w:p w:rsidR="00C6512F" w:rsidRPr="00C6512F" w:rsidRDefault="00C6512F" w:rsidP="00C65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очной, очно-заочной и заочной форм обучения.</w:t>
      </w: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spacing w:line="276" w:lineRule="auto"/>
        <w:ind w:firstLine="709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Ответственный за выпуск: </w:t>
      </w:r>
    </w:p>
    <w:p w:rsidR="00C6512F" w:rsidRPr="00C6512F" w:rsidRDefault="00C6512F" w:rsidP="00C6512F">
      <w:pPr>
        <w:spacing w:line="276" w:lineRule="auto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C6512F" w:rsidRPr="00C6512F" w:rsidRDefault="00C6512F" w:rsidP="00C6512F">
      <w:pPr>
        <w:spacing w:line="276" w:lineRule="auto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>д.э.н.. проф. Крохичева Г.Е.</w:t>
      </w:r>
    </w:p>
    <w:p w:rsidR="00C6512F" w:rsidRPr="00C6512F" w:rsidRDefault="00C6512F" w:rsidP="00C6512F">
      <w:pPr>
        <w:spacing w:line="276" w:lineRule="auto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Default="00E24125" w:rsidP="00C6512F">
      <w:pPr>
        <w:ind w:left="-284"/>
        <w:jc w:val="right"/>
        <w:outlineLvl w:val="0"/>
        <w:rPr>
          <w:szCs w:val="28"/>
        </w:rPr>
      </w:pPr>
      <w:r>
        <w:rPr>
          <w:rFonts w:eastAsia="Calibri"/>
          <w:sz w:val="28"/>
          <w:szCs w:val="28"/>
        </w:rPr>
        <w:t>© Издательский центр ДГТУ, 2024</w:t>
      </w:r>
      <w:bookmarkStart w:id="0" w:name="_GoBack"/>
      <w:bookmarkEnd w:id="0"/>
      <w:r w:rsidR="00C6512F" w:rsidRPr="00C6512F">
        <w:rPr>
          <w:rFonts w:eastAsia="Calibri"/>
          <w:sz w:val="28"/>
          <w:szCs w:val="28"/>
        </w:rPr>
        <w:t xml:space="preserve"> г.  </w:t>
      </w:r>
    </w:p>
    <w:p w:rsidR="002A6283" w:rsidRPr="00C97986" w:rsidRDefault="002A6283" w:rsidP="002A6283">
      <w:pPr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8"/>
          <w:szCs w:val="32"/>
          <w:lang w:eastAsia="en-US"/>
        </w:rPr>
      </w:pPr>
    </w:p>
    <w:p w:rsidR="002A6283" w:rsidRDefault="002A6283" w:rsidP="002A6283">
      <w:pPr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8"/>
          <w:szCs w:val="32"/>
          <w:lang w:eastAsia="en-US"/>
        </w:rPr>
      </w:pPr>
    </w:p>
    <w:p w:rsidR="0024508A" w:rsidRDefault="0024508A" w:rsidP="00AB2750">
      <w:pPr>
        <w:spacing w:line="312" w:lineRule="auto"/>
        <w:ind w:firstLine="709"/>
        <w:jc w:val="right"/>
        <w:rPr>
          <w:rFonts w:ascii="Times New Roman CYR" w:hAnsi="Times New Roman CYR"/>
          <w:sz w:val="28"/>
          <w:szCs w:val="22"/>
        </w:rPr>
      </w:pPr>
    </w:p>
    <w:p w:rsidR="00110D38" w:rsidRDefault="00110D38" w:rsidP="00AB2750">
      <w:pPr>
        <w:spacing w:line="312" w:lineRule="auto"/>
        <w:ind w:firstLine="709"/>
        <w:jc w:val="right"/>
        <w:rPr>
          <w:rFonts w:ascii="Times New Roman CYR" w:hAnsi="Times New Roman CYR"/>
          <w:sz w:val="28"/>
          <w:szCs w:val="22"/>
        </w:rPr>
      </w:pPr>
    </w:p>
    <w:p w:rsidR="00C6512F" w:rsidRDefault="00C6512F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110D38" w:rsidRPr="00C6512F" w:rsidRDefault="00110D38" w:rsidP="00163419">
      <w:pPr>
        <w:spacing w:line="312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C6512F">
        <w:rPr>
          <w:rFonts w:eastAsia="Calibri"/>
          <w:b/>
          <w:sz w:val="32"/>
          <w:szCs w:val="28"/>
          <w:lang w:eastAsia="en-US"/>
        </w:rPr>
        <w:lastRenderedPageBreak/>
        <w:t xml:space="preserve">1 </w:t>
      </w:r>
      <w:r w:rsidR="00C6512F" w:rsidRPr="00C6512F">
        <w:rPr>
          <w:rFonts w:eastAsia="Calibri"/>
          <w:b/>
          <w:sz w:val="32"/>
          <w:szCs w:val="28"/>
          <w:lang w:eastAsia="en-US"/>
        </w:rPr>
        <w:t>Введение</w:t>
      </w:r>
    </w:p>
    <w:p w:rsidR="00110D38" w:rsidRDefault="00110D38" w:rsidP="00163419">
      <w:pPr>
        <w:spacing w:line="312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10D38" w:rsidRPr="001A00D6" w:rsidRDefault="00941DB0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Практическая</w:t>
      </w:r>
      <w:r w:rsidR="00110D38" w:rsidRPr="001A00D6">
        <w:rPr>
          <w:rFonts w:eastAsia="Calibri"/>
          <w:sz w:val="28"/>
          <w:szCs w:val="28"/>
          <w:lang w:eastAsia="en-US"/>
        </w:rPr>
        <w:t xml:space="preserve">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семестра. Цель </w:t>
      </w:r>
      <w:r w:rsidR="00941DB0"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заключается в </w:t>
      </w:r>
      <w:r w:rsidR="00941DB0">
        <w:rPr>
          <w:rFonts w:eastAsia="Calibri"/>
          <w:sz w:val="28"/>
          <w:szCs w:val="28"/>
          <w:lang w:eastAsia="en-US"/>
        </w:rPr>
        <w:t>овладении навыками</w:t>
      </w:r>
      <w:r w:rsidRPr="001A00D6">
        <w:rPr>
          <w:rFonts w:eastAsia="Calibri"/>
          <w:sz w:val="28"/>
          <w:szCs w:val="28"/>
          <w:lang w:eastAsia="en-US"/>
        </w:rPr>
        <w:t xml:space="preserve"> применять полученные знания на практике.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Для того чтобы </w:t>
      </w:r>
      <w:r w:rsidR="00941DB0">
        <w:rPr>
          <w:rFonts w:eastAsia="Calibri"/>
          <w:sz w:val="28"/>
          <w:szCs w:val="28"/>
          <w:lang w:eastAsia="en-US"/>
        </w:rPr>
        <w:t>практиче</w:t>
      </w:r>
      <w:r w:rsidR="0068339B">
        <w:rPr>
          <w:rFonts w:eastAsia="Calibri"/>
          <w:sz w:val="28"/>
          <w:szCs w:val="28"/>
          <w:lang w:eastAsia="en-US"/>
        </w:rPr>
        <w:t>с</w:t>
      </w:r>
      <w:r w:rsidR="00941DB0">
        <w:rPr>
          <w:rFonts w:eastAsia="Calibri"/>
          <w:sz w:val="28"/>
          <w:szCs w:val="28"/>
          <w:lang w:eastAsia="en-US"/>
        </w:rPr>
        <w:t>кая</w:t>
      </w:r>
      <w:r w:rsidRPr="001A00D6">
        <w:rPr>
          <w:rFonts w:eastAsia="Calibri"/>
          <w:sz w:val="28"/>
          <w:szCs w:val="28"/>
          <w:lang w:eastAsia="en-US"/>
        </w:rPr>
        <w:t xml:space="preserve"> работа студента была эффективной, необходимо выполнить ряд условий: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 xml:space="preserve">обеспечение студента необходимыми методическими и учебными материалами; </w:t>
      </w:r>
    </w:p>
    <w:p w:rsidR="00110D38" w:rsidRPr="001A00D6" w:rsidRDefault="00110D38" w:rsidP="00163419">
      <w:pPr>
        <w:spacing w:line="312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>контроль за ходом самостоятельной работы.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Организация </w:t>
      </w:r>
      <w:r w:rsidR="00941DB0"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110D38" w:rsidRPr="001A00D6" w:rsidRDefault="00941DB0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практической </w:t>
      </w:r>
      <w:r w:rsidR="00110D38" w:rsidRPr="001A00D6">
        <w:rPr>
          <w:rFonts w:eastAsia="Calibri"/>
          <w:sz w:val="28"/>
          <w:szCs w:val="28"/>
          <w:lang w:eastAsia="en-US"/>
        </w:rPr>
        <w:t>работы студентов предлагаются такие формы, как работа с первоисточниками, учебниками, сборниками задач и ситуаций, анализ дополнительной литературы и др.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Самостоятельная работа студента является одной из важнейших составляющих учебного процесса, в ходе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</w:t>
      </w:r>
      <w:r w:rsidRPr="000947B5">
        <w:rPr>
          <w:rFonts w:eastAsia="Calibri"/>
          <w:sz w:val="28"/>
          <w:szCs w:val="28"/>
          <w:lang w:eastAsia="en-US"/>
        </w:rPr>
        <w:lastRenderedPageBreak/>
        <w:t>семестра. Цель самостоятельной работы заключается в изучении теории и умении применять полученные знания на практике.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Для того чтобы самостоятельная работа студента была эффективной, необходимо выполнить ряд условий: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–</w:t>
      </w:r>
      <w:r w:rsidRPr="000947B5">
        <w:rPr>
          <w:rFonts w:eastAsia="Calibri"/>
          <w:sz w:val="28"/>
          <w:szCs w:val="28"/>
          <w:lang w:eastAsia="en-US"/>
        </w:rPr>
        <w:tab/>
        <w:t xml:space="preserve">обеспечение студента необходимыми методическими и учебными материалами;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–</w:t>
      </w:r>
      <w:r w:rsidRPr="000947B5">
        <w:rPr>
          <w:rFonts w:eastAsia="Calibri"/>
          <w:sz w:val="28"/>
          <w:szCs w:val="28"/>
          <w:lang w:eastAsia="en-US"/>
        </w:rPr>
        <w:tab/>
        <w:t>контроль за ходом самостоятельной работы.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Студентам необходима   разноплановая педагогическая поддержка в поиске и овладении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ими  приемами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 и способами  эффективной  самостоятельной учебной работы.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947B5">
        <w:rPr>
          <w:rFonts w:eastAsia="Calibri"/>
          <w:sz w:val="28"/>
          <w:szCs w:val="28"/>
          <w:lang w:eastAsia="en-US"/>
        </w:rPr>
        <w:t>Для  самостоятельной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 работы  студентов  предлагаются такие формы, как работа с первоисточниками, учебниками, сборниками задач  и  ситуаций, написание эссе, разработка  моделей  занятий, анализ дополнительной литературы и др.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Чтобы стимулировать и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постоянно  поддерживать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 у  студентов  интерес  к получению новых знаний,  нужно  больше внимания обращать на  обучение их системе самообразования. Студенты должны овладеть основными элементами труда преподавателя: работать с научной, методической и учебной литературой; излагать учебный материал, составлять систему дифференцированных упражнений и управлять ею в процессе решения задачи; использовать приемы постановки вопроса, формулировать организующие и управляющие вопросы, а также варианты одного и того же вопроса; быстро и адекватно реагировать на возникшую учебную ситуацию; уметь контролировать и оценивать знания и др.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lastRenderedPageBreak/>
        <w:t>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изучаемому курсу, а также эффективного самоконтроля за ходом изучения отдельных тем курса и непосредственной подготовки к промежуточной аттестации по дисциплине.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Структура выполнения самостоятельной работы в семестре включает в себя: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1. Усвоение текущего учебного материала.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 процессе лекции студент ведет конспектирование излагаемого преподавателем материала с выделением основных понятий, фактов, формул, правил и т.д. Конспект лекций следует вести аккуратно, выделяя разделы, подразделы, отдельные темы. При последующей самостоятельной внеаудиторной работе студенту необходимо отметить непонятные выражения и положения, закончить (вставить) слова, пропущенные (упущенные) при конспектировании с использованием рекомендуемой к лекции литературы.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Усвоение текущего учебного материала предусматривает: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повторение ранее изученного материала;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изучение текущих тем лекций с использованием основной и дополнительной литературы из рабочей программы;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выявление наиболее трудного для понимания материала; - подготовку вопросов по материалу лекции.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2. Самостоятельное изучение дополнительных разделов дисциплины.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 процессе изучения курса студентам необходимо обратить особое внимание на самостоятельное изучение дополнительных разделов дисциплины и тем лекций, вынесенных на самостоятельную проработку с использованием рекомендованной учебной (а также научной и популярной) литературы, для чего предусмотрена работа в библиотеке и в компьютерном классе по изучению материалов в Интернете.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Самостоятельная работа с учебными пособиями, научной и популярной литературой по материалам периодики и Интернета является наиболее эффективным методом получения знаний по предмету, позволяет значительно активизировать процесс овладения информацией, способствует более глубокому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усвоению  изучаемого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материала.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lastRenderedPageBreak/>
        <w:t>При работе с литературой по конкретным темам курса основное внимание следует уделять важнейшим понятиям, терминам, определениям, для скорейшего усвоения которых целесообразно вести краткий конспект.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947B5">
        <w:rPr>
          <w:rFonts w:eastAsia="Calibri"/>
          <w:sz w:val="28"/>
          <w:szCs w:val="28"/>
          <w:lang w:eastAsia="en-US"/>
        </w:rPr>
        <w:t>Самостоятельная  работа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студентов с литературой не отделена от лекций и семинаров, однако вдумчивое чтение источников, составление тезисов, обобщение прочитанных материалов способствует гораздо более глубокому пониманию изучаемой проблемы. Данная работа также предполагает обращение студентов к справочной литературе для уяснения конкретных терминов и понятий, введенных в курс, что способствует пониманию и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закреплению пройденного лекционного материала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и подготовке к практическим занятиям.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Самостоятельное изучение дополнительных разделов дисциплины должно выполняться, в том числе, на основе технических средств в классах ЭВМ при использовании соответствующих обучающих программ, а также стендов и макетов различных устройств, имеющихся на кафедре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3. Подготовку к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практическим  занятиям</w:t>
      </w:r>
      <w:proofErr w:type="gramEnd"/>
      <w:r w:rsidRPr="000947B5">
        <w:rPr>
          <w:rFonts w:eastAsia="Calibri"/>
          <w:sz w:val="28"/>
          <w:szCs w:val="28"/>
          <w:lang w:eastAsia="en-US"/>
        </w:rPr>
        <w:t>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Подготовка к практическим занятиям осуществляется на основании тематики, представленной в рабочей программе дисциплины,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материалов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представленных в методических указаниях к практическим занятиям, а также вопросов предлагаемых для подготовки к занятию преподавателем при изучении предыдущей темы.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Студент перед практической работой должен изучить основные вопросы, теоретический материал, необходимый для понимания сущности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процессов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протекающих при ее выполнении.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4. Подготовку и защиту практических (письменных, научно-исследовательских и прочих) работ (при наличии).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Подготовка и защита практических работ осуществляется на основании предварительно оформленных отчетов, а также вопросов для самоконтроля, приведенных в методических указаниях по выполнению соответствующих работ или предложенных преподавателем в процессе занятий.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Студент должен уточнить цель работы, изучить теоретический материал, необходимый для понимания сущности процессов протекающих при ее выполнении, выводы, сформулированные по результатам работы и ответы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на  контрольные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вопросы.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Прием практических работ преподавателем производится в течение семестра, как правило, на занятиях, либо на плановых консультациях, назначаемых преподавателем в течение семестра.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5. Подготовку и защиту курсовой работы (при наличии).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 процессе выполнение курсовой работы студент получает от преподавателя индивидуальное задание, осуществляет сбор исходных данных, производит выполнение необходимых работ, предусмотренных методическими указаниями на выполнение соответствующей работы.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 мере выполнения курсовой работы студент выявляет наиболее трудный для понимания материал, готовит вопросы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для  консультации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у преподавателя в установленное расписанием время.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Оформление пояснительной записки и графической части курсовой работы студент осуществляет в соответствии со стандартном предприятия в сроки, предусмотренные учебным планом.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Подготовка и защита курсовой работы осуществляется согласно методическим указаниям на их выполнение.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вопросов, приведенных в методических указаниях.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Студент должен уточнить цель курсовой работы, изучить необходимый теоретический материал, знать порядок выполнения работы и выводы, сформулированные по результатам работы.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Прием курсовой работы преподавателем производится в течение семестра в сроки, предусмотренные учебным планом.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6. Подготовку к промежуточной аттестации по дисциплине.</w:t>
      </w:r>
    </w:p>
    <w:p w:rsidR="000947B5" w:rsidRPr="000947B5" w:rsidRDefault="000947B5" w:rsidP="000947B5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Подготовка к промежуточной аттестации представляет собой 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практических, лабораторных занятий, а также материала, рассмотренного при выполнении курсовой работы (при наличии).</w:t>
      </w:r>
    </w:p>
    <w:p w:rsidR="000947B5" w:rsidRDefault="000947B5" w:rsidP="000947B5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Вопросы, выносимые на промежуточную аттестацию, в соответствии с рабочей программой дисциплины доводятся до студентов на первом лекционном занятии в семестре.</w:t>
      </w:r>
    </w:p>
    <w:p w:rsidR="00110D38" w:rsidRDefault="00110D38" w:rsidP="000947B5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Методические указания подготовлены в соответствии с программой в целях </w:t>
      </w:r>
      <w:r w:rsidR="00941DB0">
        <w:rPr>
          <w:rFonts w:eastAsia="Calibri"/>
          <w:sz w:val="28"/>
          <w:szCs w:val="28"/>
          <w:lang w:eastAsia="en-US"/>
        </w:rPr>
        <w:t>качественного</w:t>
      </w:r>
      <w:r w:rsidRPr="001A00D6">
        <w:rPr>
          <w:rFonts w:eastAsia="Calibri"/>
          <w:sz w:val="28"/>
          <w:szCs w:val="28"/>
          <w:lang w:eastAsia="en-US"/>
        </w:rPr>
        <w:t xml:space="preserve"> изучения и закрепления теоретического материала и получения практических навыков по </w:t>
      </w:r>
      <w:r>
        <w:rPr>
          <w:rFonts w:eastAsia="Calibri"/>
          <w:sz w:val="28"/>
          <w:szCs w:val="28"/>
          <w:lang w:eastAsia="en-US"/>
        </w:rPr>
        <w:t>изучаемому курсу</w:t>
      </w:r>
      <w:r w:rsidRPr="001A00D6">
        <w:rPr>
          <w:rFonts w:eastAsia="Calibri"/>
          <w:sz w:val="28"/>
          <w:szCs w:val="28"/>
          <w:lang w:eastAsia="en-US"/>
        </w:rPr>
        <w:t xml:space="preserve">, а также эффективного самоконтроля за ходом изучения отдельных тем курса и непосредственной подготовки к </w:t>
      </w:r>
      <w:r>
        <w:rPr>
          <w:rFonts w:eastAsia="Calibri"/>
          <w:sz w:val="28"/>
          <w:szCs w:val="28"/>
          <w:lang w:eastAsia="en-US"/>
        </w:rPr>
        <w:t>промежуточной аттестации по дисциплине</w:t>
      </w:r>
      <w:r w:rsidRPr="001A00D6">
        <w:rPr>
          <w:rFonts w:eastAsia="Calibri"/>
          <w:sz w:val="28"/>
          <w:szCs w:val="28"/>
          <w:lang w:eastAsia="en-US"/>
        </w:rPr>
        <w:t>.</w:t>
      </w:r>
    </w:p>
    <w:p w:rsidR="00163419" w:rsidRDefault="00163419" w:rsidP="000947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p w:rsidR="00754AAD" w:rsidRPr="00C6512F" w:rsidRDefault="00941DB0" w:rsidP="000947B5">
      <w:pPr>
        <w:widowControl w:val="0"/>
        <w:spacing w:after="8"/>
        <w:ind w:left="-5" w:right="13" w:hanging="10"/>
        <w:jc w:val="center"/>
        <w:rPr>
          <w:b/>
          <w:color w:val="000000"/>
          <w:sz w:val="32"/>
          <w:szCs w:val="28"/>
          <w:lang w:eastAsia="zh-CN"/>
        </w:rPr>
      </w:pPr>
      <w:r w:rsidRPr="00C6512F">
        <w:rPr>
          <w:b/>
          <w:sz w:val="32"/>
          <w:szCs w:val="28"/>
        </w:rPr>
        <w:t>2</w:t>
      </w:r>
      <w:r w:rsidR="00754AAD" w:rsidRPr="00C6512F">
        <w:rPr>
          <w:b/>
          <w:sz w:val="32"/>
          <w:szCs w:val="28"/>
        </w:rPr>
        <w:t xml:space="preserve"> </w:t>
      </w:r>
      <w:r w:rsidR="00C6512F" w:rsidRPr="00C6512F">
        <w:rPr>
          <w:b/>
          <w:color w:val="000000"/>
          <w:sz w:val="32"/>
          <w:szCs w:val="28"/>
          <w:lang w:eastAsia="zh-CN"/>
        </w:rPr>
        <w:t>Алгоритм составления бухгалтерской и налоговой отчетности по налогу на прибыль на сквозном примере</w:t>
      </w:r>
    </w:p>
    <w:p w:rsidR="00203BC8" w:rsidRPr="00754AAD" w:rsidRDefault="00203BC8" w:rsidP="000947B5">
      <w:pPr>
        <w:widowControl w:val="0"/>
        <w:spacing w:line="312" w:lineRule="auto"/>
        <w:jc w:val="center"/>
        <w:rPr>
          <w:b/>
          <w:sz w:val="28"/>
          <w:szCs w:val="28"/>
        </w:rPr>
      </w:pPr>
    </w:p>
    <w:p w:rsidR="0068339B" w:rsidRPr="00754AAD" w:rsidRDefault="0068339B" w:rsidP="000947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754AAD">
        <w:rPr>
          <w:sz w:val="28"/>
          <w:szCs w:val="28"/>
        </w:rPr>
        <w:t>Основная задача практических занятий — научить студентов разработке и применению налоговым норм для решения конкретных проблемных ситуаций и задач. Такие ситуации излагаются в задачах, большинство которых имеют в своей основе рассмотренные Министерством Финансов РФ спорные вопросы по применению налогового законодательства. Их решение в учебной аудитории позволяет добиться максимального приближения студентов к практическому разрешению спорных вопросов по налогообложению.</w:t>
      </w:r>
    </w:p>
    <w:p w:rsidR="00941DB0" w:rsidRPr="00754AAD" w:rsidRDefault="0068339B" w:rsidP="000947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  <w:r w:rsidRPr="00754AAD">
        <w:rPr>
          <w:sz w:val="28"/>
          <w:szCs w:val="28"/>
        </w:rPr>
        <w:t>При решении задач студенты, руководствуясь нормативно-правовыми актами и практикой их применения, должны применять регистры налогового учета по конкретным разделам учетной политики.</w:t>
      </w:r>
    </w:p>
    <w:p w:rsidR="00754AAD" w:rsidRPr="00754AAD" w:rsidRDefault="00754AAD" w:rsidP="000947B5">
      <w:pPr>
        <w:widowControl w:val="0"/>
        <w:spacing w:after="122" w:line="312" w:lineRule="auto"/>
        <w:ind w:right="13" w:firstLine="709"/>
        <w:jc w:val="both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>Организация в январе–декабре выполнила следующие операции:</w:t>
      </w:r>
    </w:p>
    <w:p w:rsidR="00754AAD" w:rsidRP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>1</w:t>
      </w:r>
      <w:r w:rsidRPr="00754AAD">
        <w:rPr>
          <w:b/>
          <w:color w:val="000000"/>
          <w:sz w:val="28"/>
          <w:szCs w:val="28"/>
          <w:lang w:eastAsia="zh-CN"/>
        </w:rPr>
        <w:t>)</w:t>
      </w:r>
      <w:r w:rsidRPr="00754AAD">
        <w:rPr>
          <w:color w:val="000000"/>
          <w:sz w:val="28"/>
          <w:szCs w:val="28"/>
          <w:lang w:eastAsia="zh-CN"/>
        </w:rPr>
        <w:t xml:space="preserve"> </w:t>
      </w:r>
      <w:r w:rsidRPr="00754AAD">
        <w:rPr>
          <w:b/>
          <w:i/>
          <w:color w:val="000000"/>
          <w:sz w:val="28"/>
          <w:szCs w:val="28"/>
          <w:lang w:eastAsia="zh-CN"/>
        </w:rPr>
        <w:t>реализовала продукцию собственного производства</w:t>
      </w:r>
      <w:r w:rsidRPr="00754AAD">
        <w:rPr>
          <w:color w:val="000000"/>
          <w:sz w:val="28"/>
          <w:szCs w:val="28"/>
          <w:lang w:eastAsia="zh-CN"/>
        </w:rPr>
        <w:t xml:space="preserve"> на сумму 1 380 600 руб., в том числе НДС</w:t>
      </w:r>
      <w:r>
        <w:rPr>
          <w:rStyle w:val="af9"/>
          <w:color w:val="000000"/>
          <w:sz w:val="28"/>
          <w:szCs w:val="28"/>
          <w:lang w:eastAsia="zh-CN"/>
        </w:rPr>
        <w:footnoteReference w:id="1"/>
      </w:r>
      <w:r w:rsidRPr="00754AAD">
        <w:rPr>
          <w:color w:val="000000"/>
          <w:sz w:val="28"/>
          <w:szCs w:val="28"/>
          <w:lang w:eastAsia="zh-CN"/>
        </w:rPr>
        <w:t xml:space="preserve">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IV квартале было реализовано продукции на сумму 472 000 руб. (НДС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руб.), в том числе:</w:t>
      </w:r>
    </w:p>
    <w:p w:rsidR="00754AAD" w:rsidRPr="00754AAD" w:rsidRDefault="00754AAD" w:rsidP="000947B5">
      <w:pPr>
        <w:widowControl w:val="0"/>
        <w:spacing w:line="312" w:lineRule="auto"/>
        <w:ind w:left="1560" w:right="31" w:firstLine="724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октябре – на сумму 118 000 руб. (НДС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руб.); </w:t>
      </w:r>
    </w:p>
    <w:p w:rsidR="00754AAD" w:rsidRPr="00754AAD" w:rsidRDefault="00754AAD" w:rsidP="000947B5">
      <w:pPr>
        <w:widowControl w:val="0"/>
        <w:spacing w:line="312" w:lineRule="auto"/>
        <w:ind w:left="1560" w:right="31" w:firstLine="724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ноябре – на сумму 206 500 руб. (НДС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руб.); </w:t>
      </w:r>
    </w:p>
    <w:p w:rsidR="00754AAD" w:rsidRPr="00754AAD" w:rsidRDefault="00754AAD" w:rsidP="000947B5">
      <w:pPr>
        <w:widowControl w:val="0"/>
        <w:spacing w:line="312" w:lineRule="auto"/>
        <w:ind w:left="1560" w:right="31" w:firstLine="724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декабре – на сумму 147 500 руб. (НДС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Расходы на оплату труда, включаемые в себестоимость реализованной продукции, за год составили 180 000 руб. 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Платежи во внебюджетные фонды, исчисленные с фонда оплаты труда за этот же период, – 69 300 руб.&lt;</w:t>
      </w:r>
      <w:r w:rsidRPr="00754AAD">
        <w:rPr>
          <w:color w:val="000000"/>
          <w:sz w:val="28"/>
          <w:szCs w:val="28"/>
          <w:vertAlign w:val="superscript"/>
          <w:lang w:eastAsia="zh-CN"/>
        </w:rPr>
        <w:footnoteReference w:id="2"/>
      </w:r>
      <w:r w:rsidRPr="00754AAD">
        <w:rPr>
          <w:color w:val="000000"/>
          <w:sz w:val="28"/>
          <w:szCs w:val="28"/>
          <w:lang w:eastAsia="zh-CN"/>
        </w:rPr>
        <w:t xml:space="preserve"> &gt;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отчетном периоде приобретено материалов для производства собственной продукции на сумму 690 300 руб., включая 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октябре–ноябре материалы не приобретались, в декабре приобретено материалов на сумму 82 600 руб., в том числе 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</w:t>
      </w:r>
    </w:p>
    <w:p w:rsidR="00754AAD" w:rsidRPr="00754AAD" w:rsidRDefault="00754AAD" w:rsidP="000947B5">
      <w:pPr>
        <w:widowControl w:val="0"/>
        <w:spacing w:line="312" w:lineRule="auto"/>
        <w:ind w:left="-15" w:right="81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Величина расходов, связанных с реализацией продукции, составила 3500 руб.; </w:t>
      </w:r>
    </w:p>
    <w:p w:rsidR="00754AAD" w:rsidRPr="00754AAD" w:rsidRDefault="00754AAD" w:rsidP="000947B5">
      <w:pPr>
        <w:widowControl w:val="0"/>
        <w:spacing w:line="312" w:lineRule="auto"/>
        <w:ind w:left="-15" w:right="858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>2)</w:t>
      </w:r>
      <w:r w:rsidRPr="00754AAD">
        <w:rPr>
          <w:color w:val="000000"/>
          <w:sz w:val="28"/>
          <w:szCs w:val="28"/>
          <w:lang w:eastAsia="zh-CN"/>
        </w:rPr>
        <w:t xml:space="preserve"> </w:t>
      </w:r>
      <w:r w:rsidRPr="00754AAD">
        <w:rPr>
          <w:b/>
          <w:i/>
          <w:color w:val="000000"/>
          <w:sz w:val="28"/>
          <w:szCs w:val="28"/>
          <w:lang w:eastAsia="zh-CN"/>
        </w:rPr>
        <w:t>реализовала по договору комиссии</w:t>
      </w:r>
      <w:r w:rsidRPr="00754AAD">
        <w:rPr>
          <w:color w:val="000000"/>
          <w:sz w:val="28"/>
          <w:szCs w:val="28"/>
          <w:lang w:eastAsia="zh-CN"/>
        </w:rPr>
        <w:t xml:space="preserve"> товар без участия в расчетах.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За оказание посреднических услуг в течение года было получено вознаграждение в сумме 132 750 руб., включая 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IV квартале оказано посреднических услуг на сумму 64 900 руб. (НДС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руб.), из них:</w:t>
      </w:r>
      <w:r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1560" w:right="81" w:firstLine="724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ноябре – на сумму 41 300 руб. (НДС –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руб.); </w:t>
      </w:r>
    </w:p>
    <w:p w:rsidR="00754AAD" w:rsidRPr="00754AAD" w:rsidRDefault="00754AAD" w:rsidP="000947B5">
      <w:pPr>
        <w:widowControl w:val="0"/>
        <w:spacing w:line="312" w:lineRule="auto"/>
        <w:ind w:left="1560" w:right="81" w:firstLine="724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декабре – на сумму 23 600 руб. (НДС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течение отчетного периода весь товар был реализован по договору поставки с общепринятым моментом перехода права собственности, при этом денежные средства от покупателя поступили на расчетный счет комитента.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Расходы на оплату труда работников, занятых посреднической деятельностью, за январь–декабрь составили 18 000 руб. Налоги во внебюджетные фонды, исчисленные с фонда оплаты труда за тот же период, составили 6930 руб.;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 xml:space="preserve">3) реализовала </w:t>
      </w:r>
      <w:proofErr w:type="gramStart"/>
      <w:r w:rsidRPr="00754AAD">
        <w:rPr>
          <w:b/>
          <w:i/>
          <w:color w:val="000000"/>
          <w:sz w:val="28"/>
          <w:szCs w:val="28"/>
          <w:lang w:eastAsia="zh-CN"/>
        </w:rPr>
        <w:t>за наличный расчет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принадлежащий ей товар на сумму 300 000 руб., в том числе НДС по ставке 20%.</w:t>
      </w:r>
    </w:p>
    <w:p w:rsidR="00754AAD" w:rsidRPr="00754AAD" w:rsidRDefault="00754AAD" w:rsidP="000947B5">
      <w:pPr>
        <w:widowControl w:val="0"/>
        <w:spacing w:line="312" w:lineRule="auto"/>
        <w:ind w:left="-15" w:right="-61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IV квартале реализовано товара на сумму 90 000 руб., из них:</w:t>
      </w:r>
    </w:p>
    <w:p w:rsidR="00754AAD" w:rsidRPr="00754AAD" w:rsidRDefault="00754AAD" w:rsidP="000947B5">
      <w:pPr>
        <w:widowControl w:val="0"/>
        <w:spacing w:line="312" w:lineRule="auto"/>
        <w:ind w:left="1701" w:right="-61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октябре – на сумму 30 000 руб.; </w:t>
      </w:r>
    </w:p>
    <w:p w:rsidR="00754AAD" w:rsidRPr="00754AAD" w:rsidRDefault="00754AAD" w:rsidP="000947B5">
      <w:pPr>
        <w:widowControl w:val="0"/>
        <w:spacing w:line="312" w:lineRule="auto"/>
        <w:ind w:left="1701" w:right="-61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декабре – на сумму 60 000 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Покупная стоимость товара, реализованного в течение года, составила 236 000 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При этом покупная стоимость товара, реализованного в IV квартале, составила 60 000 руб., в том числе:</w:t>
      </w:r>
    </w:p>
    <w:p w:rsidR="00754AAD" w:rsidRPr="00754AAD" w:rsidRDefault="00754AAD" w:rsidP="000947B5">
      <w:pPr>
        <w:widowControl w:val="0"/>
        <w:spacing w:line="312" w:lineRule="auto"/>
        <w:ind w:left="2127" w:right="81" w:firstLine="283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октябре – 20 000 руб.; </w:t>
      </w:r>
    </w:p>
    <w:p w:rsidR="00754AAD" w:rsidRPr="00754AAD" w:rsidRDefault="00754AAD" w:rsidP="000947B5">
      <w:pPr>
        <w:widowControl w:val="0"/>
        <w:spacing w:line="312" w:lineRule="auto"/>
        <w:ind w:left="2127" w:right="81" w:firstLine="283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декабре – 40 000 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IV квартале приобретено товара на сумму 70 800 руб. (НДС –</w:t>
      </w:r>
      <w:r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руб.), в том числе:</w:t>
      </w:r>
    </w:p>
    <w:p w:rsidR="00754AAD" w:rsidRPr="00754AAD" w:rsidRDefault="00754AAD" w:rsidP="000947B5">
      <w:pPr>
        <w:widowControl w:val="0"/>
        <w:spacing w:line="312" w:lineRule="auto"/>
        <w:ind w:left="2410" w:right="1073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октябре – на сумму 53 100 руб. (НДС – </w:t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руб.); </w:t>
      </w:r>
    </w:p>
    <w:p w:rsidR="00754AAD" w:rsidRPr="00754AAD" w:rsidRDefault="00754AAD" w:rsidP="000947B5">
      <w:pPr>
        <w:widowControl w:val="0"/>
        <w:spacing w:line="312" w:lineRule="auto"/>
        <w:ind w:left="2410" w:right="1073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ноябре – на сумму 17 700 руб. (НДС – </w:t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руб.).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декабре товар для последующей реализации не приобретался.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Расходы на оплату труда работников, занятых реализацией собственного товара, за 12 месяцев составили 30 000 руб. Платежи во внебюджетные фонды, исчисленные в отчетном периоде с фонда оплаты труда работников, занятых реализацией собственног</w:t>
      </w:r>
      <w:r>
        <w:rPr>
          <w:color w:val="000000"/>
          <w:sz w:val="28"/>
          <w:szCs w:val="28"/>
          <w:lang w:eastAsia="zh-CN"/>
        </w:rPr>
        <w:t>о товара, составили 11 550 руб.</w:t>
      </w:r>
      <w:r w:rsidRPr="00754AAD">
        <w:rPr>
          <w:color w:val="000000"/>
          <w:sz w:val="28"/>
          <w:szCs w:val="28"/>
          <w:lang w:eastAsia="zh-CN"/>
        </w:rPr>
        <w:t>;</w:t>
      </w:r>
    </w:p>
    <w:p w:rsidR="00754AAD" w:rsidRPr="00754AAD" w:rsidRDefault="00754AAD" w:rsidP="000947B5">
      <w:pPr>
        <w:widowControl w:val="0"/>
        <w:spacing w:line="312" w:lineRule="auto"/>
        <w:ind w:left="-15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>4)</w:t>
      </w:r>
      <w:r w:rsidRPr="00754AAD">
        <w:rPr>
          <w:b/>
          <w:i/>
          <w:color w:val="000000"/>
          <w:sz w:val="28"/>
          <w:szCs w:val="28"/>
          <w:lang w:eastAsia="zh-CN"/>
        </w:rPr>
        <w:tab/>
        <w:t>были произведены расходы по содержанию управленческого персонала</w:t>
      </w:r>
      <w:r w:rsidRPr="00754AAD">
        <w:rPr>
          <w:color w:val="000000"/>
          <w:sz w:val="28"/>
          <w:szCs w:val="28"/>
          <w:lang w:eastAsia="zh-CN"/>
        </w:rPr>
        <w:t xml:space="preserve"> организации, которые нельзя прямо отнести на конкретный вид деятельности. Указанные расходы за январь–декабрь составили:</w:t>
      </w:r>
    </w:p>
    <w:p w:rsidR="00754AAD" w:rsidRPr="00754AAD" w:rsidRDefault="00754AAD" w:rsidP="000947B5">
      <w:pPr>
        <w:widowControl w:val="0"/>
        <w:numPr>
          <w:ilvl w:val="0"/>
          <w:numId w:val="2"/>
        </w:numPr>
        <w:spacing w:after="8" w:line="312" w:lineRule="auto"/>
        <w:ind w:left="0"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зарплата работников – 45 000 руб., с которой начислено во внебюджетные фонды 17 325 руб., в том числе зарплата за IV квартал – 16 000 руб. и платежи во внебюджетные фонды – 6160 руб.</w:t>
      </w:r>
    </w:p>
    <w:p w:rsidR="00754AAD" w:rsidRPr="00754AAD" w:rsidRDefault="00754AAD" w:rsidP="000947B5">
      <w:pPr>
        <w:widowControl w:val="0"/>
        <w:numPr>
          <w:ilvl w:val="0"/>
          <w:numId w:val="2"/>
        </w:numPr>
        <w:spacing w:after="8" w:line="312" w:lineRule="auto"/>
        <w:ind w:left="0"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аренда помещений – 79 650 руб., включая 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 (по 6637,5 руб. в месяц, в том числе НДС – 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 руб.);</w:t>
      </w:r>
    </w:p>
    <w:p w:rsidR="00754AAD" w:rsidRPr="00754AAD" w:rsidRDefault="00754AAD" w:rsidP="000947B5">
      <w:pPr>
        <w:widowControl w:val="0"/>
        <w:numPr>
          <w:ilvl w:val="0"/>
          <w:numId w:val="3"/>
        </w:numPr>
        <w:spacing w:after="8"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>в октябре были получены от покупателя пени</w:t>
      </w:r>
      <w:r w:rsidRPr="00754AAD">
        <w:rPr>
          <w:color w:val="000000"/>
          <w:sz w:val="28"/>
          <w:szCs w:val="28"/>
          <w:lang w:eastAsia="zh-CN"/>
        </w:rPr>
        <w:t xml:space="preserve"> в размере 1534 руб.</w:t>
      </w:r>
    </w:p>
    <w:p w:rsidR="00754AAD" w:rsidRP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декабре на расчетный счет организации был получен аванс от покупателя в сумме 180 000 руб. за продукцию, которая будет отгружаться ему в январе–феврале следующего года;</w:t>
      </w:r>
    </w:p>
    <w:p w:rsidR="00754AAD" w:rsidRPr="00754AAD" w:rsidRDefault="00754AAD" w:rsidP="000947B5">
      <w:pPr>
        <w:widowControl w:val="0"/>
        <w:numPr>
          <w:ilvl w:val="0"/>
          <w:numId w:val="3"/>
        </w:numPr>
        <w:spacing w:after="8"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i/>
          <w:color w:val="000000"/>
          <w:sz w:val="28"/>
          <w:szCs w:val="28"/>
          <w:lang w:eastAsia="zh-CN"/>
        </w:rPr>
        <w:t>был уплачен налог на прибыль за 9 месяцев</w:t>
      </w:r>
      <w:r w:rsidRPr="00754AAD">
        <w:rPr>
          <w:color w:val="000000"/>
          <w:sz w:val="28"/>
          <w:szCs w:val="28"/>
          <w:lang w:eastAsia="zh-CN"/>
        </w:rPr>
        <w:t xml:space="preserve"> в сумме 48 000 руб. (сумма налогооблагаемой прибыли за 9 месяцев составила 200 000 руб.).</w:t>
      </w:r>
    </w:p>
    <w:p w:rsidR="00754AAD" w:rsidRP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Авансовые платежи по налогу на прибыль в октябре–декабре перечислены в сумме 14 400 руб.;</w:t>
      </w:r>
    </w:p>
    <w:p w:rsidR="00754AAD" w:rsidRPr="00754AAD" w:rsidRDefault="00754AAD" w:rsidP="000947B5">
      <w:pPr>
        <w:widowControl w:val="0"/>
        <w:numPr>
          <w:ilvl w:val="0"/>
          <w:numId w:val="3"/>
        </w:numPr>
        <w:spacing w:after="8"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общехозяйственные расходы согласно принятой в организации учетной политике в конце отчетного периода списываются со счета 26 в дебет счета 90;</w:t>
      </w:r>
    </w:p>
    <w:p w:rsidR="00754AAD" w:rsidRPr="00754AAD" w:rsidRDefault="00754AAD" w:rsidP="000947B5">
      <w:pPr>
        <w:widowControl w:val="0"/>
        <w:numPr>
          <w:ilvl w:val="0"/>
          <w:numId w:val="3"/>
        </w:numPr>
        <w:spacing w:after="8"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стоимость облагаемого имущества для расчета среднегодовой стоимости имущества составила: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января - 1 510 000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февраля - 1 625 400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марта - 1 594 800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апреля - 1 521 600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мая - 1 543 200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июня - 1 466 208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июля - 1 389 216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августа - 1 312 224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сентября - 1 235 232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на 1 октября - 1 158 240 руб., 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на 1 ноября - 1 081 248 руб., 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декабря - 1 004 256 руб.,</w:t>
      </w:r>
    </w:p>
    <w:p w:rsidR="00754AAD" w:rsidRPr="00754AAD" w:rsidRDefault="00754AAD" w:rsidP="000947B5">
      <w:pPr>
        <w:widowControl w:val="0"/>
        <w:numPr>
          <w:ilvl w:val="0"/>
          <w:numId w:val="4"/>
        </w:numPr>
        <w:spacing w:after="8" w:line="312" w:lineRule="auto"/>
        <w:ind w:left="0" w:right="8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на 1 января следующего года - 927 264 руб.</w:t>
      </w:r>
    </w:p>
    <w:p w:rsidR="00754AAD" w:rsidRP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 состоянию на 1 января дебиторской задолженности покупателей и заказчиков за реализованную продукцию, товары и оказанные услуги нет.</w:t>
      </w:r>
    </w:p>
    <w:p w:rsidR="00754AAD" w:rsidRP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Также погашена кредиторская задолженность по оплате приобретенных в отчетном периоде товаров, имущества и других материальных ценностей.</w:t>
      </w:r>
    </w:p>
    <w:p w:rsid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Раздельный учет затрат, связанных с производством и реализацией продукции собственного производства, собственных и комиссионных товаров, ведется без отражения на отдельных </w:t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субсчетах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бухгалтерского учета.</w:t>
      </w:r>
    </w:p>
    <w:p w:rsidR="00754AAD" w:rsidRDefault="00754AAD" w:rsidP="000947B5">
      <w:pPr>
        <w:widowControl w:val="0"/>
        <w:spacing w:line="312" w:lineRule="auto"/>
        <w:ind w:right="13" w:firstLine="709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 w:firstLine="709"/>
        <w:jc w:val="center"/>
        <w:rPr>
          <w:b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>РЕШЕНИЕ В УЧЕБНОЙ АУДИТОРИИ</w:t>
      </w:r>
    </w:p>
    <w:p w:rsidR="00754AAD" w:rsidRPr="00754AAD" w:rsidRDefault="00754AAD" w:rsidP="000947B5">
      <w:pPr>
        <w:widowControl w:val="0"/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1. </w:t>
      </w:r>
      <w:r w:rsidRPr="00754AAD">
        <w:rPr>
          <w:b/>
          <w:i/>
          <w:color w:val="000000"/>
          <w:sz w:val="28"/>
          <w:szCs w:val="28"/>
          <w:lang w:eastAsia="zh-CN"/>
        </w:rPr>
        <w:t>Отражение оборотов по движению денежных средств в кассе, на расчетном, валютном и специальных счетах</w:t>
      </w:r>
    </w:p>
    <w:p w:rsidR="00754AAD" w:rsidRPr="00754AAD" w:rsidRDefault="00754AAD" w:rsidP="000947B5">
      <w:pPr>
        <w:widowControl w:val="0"/>
        <w:spacing w:line="312" w:lineRule="auto"/>
        <w:ind w:left="1332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5"/>
        </w:numPr>
        <w:spacing w:after="8" w:line="312" w:lineRule="auto"/>
        <w:ind w:left="0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Поступление денежных средств от покупателей за продукцию собственного производства, реализованную им в течение года, в учете организации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Дебет счета </w:t>
      </w:r>
      <w:r w:rsidRPr="00754AAD">
        <w:rPr>
          <w:b/>
          <w:color w:val="000000"/>
          <w:sz w:val="28"/>
          <w:szCs w:val="28"/>
          <w:lang w:eastAsia="zh-CN"/>
        </w:rPr>
        <w:tab/>
      </w:r>
      <w:r w:rsidRPr="00754AAD">
        <w:rPr>
          <w:b/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Дебет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Оплата поставщикам стоимости материалов, приобретенных в отчетном периоде,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  <w:r w:rsidRPr="00754AAD"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5"/>
        </w:numPr>
        <w:spacing w:after="8" w:line="312" w:lineRule="auto"/>
        <w:ind w:left="0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Получение от комитента вознаграждения за оказанные ему посреднические услуги в учете организации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  <w:r w:rsidRPr="00754AAD"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1"/>
        </w:numPr>
        <w:spacing w:after="8"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Поступление денежных средств от покупателей за товары, проданные им в течение года., в учете организации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  <w:r w:rsidRPr="00754AAD"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Оплата поставщикам стоимости товаров, приобретенных у них для последующей реализации,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2015" w:firstLine="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2015" w:firstLine="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</w:p>
    <w:p w:rsidR="00754AAD" w:rsidRPr="00754AAD" w:rsidRDefault="00754AAD" w:rsidP="000947B5">
      <w:pPr>
        <w:widowControl w:val="0"/>
        <w:tabs>
          <w:tab w:val="left" w:pos="2835"/>
          <w:tab w:val="center" w:pos="4555"/>
        </w:tabs>
        <w:spacing w:line="312" w:lineRule="auto"/>
        <w:ind w:left="709" w:firstLine="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left" w:pos="2835"/>
          <w:tab w:val="center" w:pos="4555"/>
        </w:tabs>
        <w:spacing w:line="312" w:lineRule="auto"/>
        <w:ind w:left="709" w:firstLine="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1"/>
        </w:numPr>
        <w:spacing w:after="8"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Перечисление арендодателю задолженности по арендной плате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4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215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</w:p>
    <w:p w:rsidR="00754AAD" w:rsidRPr="00754AAD" w:rsidRDefault="00754AAD" w:rsidP="000947B5">
      <w:pPr>
        <w:widowControl w:val="0"/>
        <w:tabs>
          <w:tab w:val="center" w:pos="1418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center" w:pos="4555"/>
          <w:tab w:val="center" w:pos="7956"/>
        </w:tabs>
        <w:spacing w:line="312" w:lineRule="auto"/>
        <w:ind w:left="-15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1"/>
        </w:numPr>
        <w:spacing w:after="8"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 xml:space="preserve">Поступление аванса от покупателя продукции отражается проводками: 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Дебет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"НДС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«Расчеты </w:t>
      </w:r>
      <w:r w:rsidRPr="00754AAD"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руб. </w:t>
      </w:r>
      <w:r>
        <w:rPr>
          <w:color w:val="000000"/>
          <w:sz w:val="28"/>
          <w:szCs w:val="28"/>
          <w:lang w:eastAsia="zh-CN"/>
        </w:rPr>
        <w:t>(</w:t>
      </w:r>
      <w:r w:rsidRPr="00754AAD">
        <w:rPr>
          <w:color w:val="000000"/>
          <w:sz w:val="28"/>
          <w:szCs w:val="28"/>
          <w:lang w:eastAsia="zh-CN"/>
        </w:rPr>
        <w:t>120% х 20%)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по предоплате"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по НДС»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6. Получение пени от покупателя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tabs>
          <w:tab w:val="left" w:pos="2977"/>
          <w:tab w:val="left" w:pos="3686"/>
          <w:tab w:val="center" w:pos="7781"/>
        </w:tabs>
        <w:spacing w:line="312" w:lineRule="auto"/>
        <w:ind w:left="-15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2. </w:t>
      </w:r>
      <w:r w:rsidRPr="00754AAD">
        <w:rPr>
          <w:b/>
          <w:i/>
          <w:color w:val="000000"/>
          <w:sz w:val="28"/>
          <w:szCs w:val="28"/>
          <w:lang w:eastAsia="zh-CN"/>
        </w:rPr>
        <w:t>Отражение оборотов по приобретению имущества, работ, услуг (основных средств, нематериальных активов, материальных запасов)</w:t>
      </w:r>
    </w:p>
    <w:p w:rsidR="00754AAD" w:rsidRPr="004D2A18" w:rsidRDefault="00754AAD" w:rsidP="000947B5">
      <w:pPr>
        <w:widowControl w:val="0"/>
        <w:tabs>
          <w:tab w:val="center" w:pos="4555"/>
          <w:tab w:val="center" w:pos="7781"/>
        </w:tabs>
        <w:spacing w:line="312" w:lineRule="auto"/>
        <w:ind w:left="-15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6"/>
        </w:numPr>
        <w:spacing w:after="8" w:line="312" w:lineRule="auto"/>
        <w:ind w:left="0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Приобретение материалов для производства продукции отражается проводками:</w:t>
      </w:r>
    </w:p>
    <w:p w:rsidR="00754AAD" w:rsidRPr="004D2A18" w:rsidRDefault="00754AAD" w:rsidP="000947B5">
      <w:pPr>
        <w:widowControl w:val="0"/>
        <w:spacing w:line="312" w:lineRule="auto"/>
        <w:ind w:left="10" w:right="13" w:hanging="10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4D2A18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  <w:r w:rsidRPr="00754AAD">
        <w:rPr>
          <w:color w:val="000000"/>
          <w:sz w:val="28"/>
          <w:szCs w:val="28"/>
          <w:lang w:eastAsia="zh-CN"/>
        </w:rPr>
        <w:tab/>
        <w:t>105 300 руб.</w:t>
      </w:r>
    </w:p>
    <w:p w:rsidR="00754AAD" w:rsidRPr="00754AAD" w:rsidRDefault="00754AAD" w:rsidP="000947B5">
      <w:pPr>
        <w:widowControl w:val="0"/>
        <w:tabs>
          <w:tab w:val="left" w:pos="2694"/>
        </w:tabs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6"/>
        </w:numPr>
        <w:spacing w:after="8" w:line="312" w:lineRule="auto"/>
        <w:ind w:left="0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Для ведения посреднической деятельности какие-либо материальные ценности в собственность организации не приобретались.</w:t>
      </w:r>
    </w:p>
    <w:p w:rsidR="00754AAD" w:rsidRPr="004D2A18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6"/>
        </w:numPr>
        <w:spacing w:after="8" w:line="312" w:lineRule="auto"/>
        <w:ind w:left="0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Приобретение товара для последующей реализации отражается проводками:</w:t>
      </w:r>
    </w:p>
    <w:p w:rsidR="00754AAD" w:rsidRPr="004D2A18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left" w:pos="2835"/>
          <w:tab w:val="center" w:pos="3402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tabs>
          <w:tab w:val="left" w:pos="283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left" w:pos="2552"/>
          <w:tab w:val="left" w:pos="2835"/>
        </w:tabs>
        <w:spacing w:line="312" w:lineRule="auto"/>
        <w:ind w:left="709" w:right="-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руб. </w:t>
      </w:r>
    </w:p>
    <w:p w:rsidR="00754AAD" w:rsidRPr="004D2A18" w:rsidRDefault="00754AAD" w:rsidP="000947B5">
      <w:pPr>
        <w:widowControl w:val="0"/>
        <w:spacing w:line="312" w:lineRule="auto"/>
        <w:ind w:left="709" w:right="2155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215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</w:p>
    <w:p w:rsidR="00754AAD" w:rsidRPr="00754AAD" w:rsidRDefault="00754AAD" w:rsidP="000947B5">
      <w:pPr>
        <w:widowControl w:val="0"/>
        <w:tabs>
          <w:tab w:val="center" w:pos="3544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center" w:pos="3544"/>
          <w:tab w:val="left" w:pos="5670"/>
          <w:tab w:val="center" w:pos="6237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center" w:pos="3544"/>
          <w:tab w:val="left" w:pos="5670"/>
          <w:tab w:val="center" w:pos="6237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center" w:pos="4555"/>
          <w:tab w:val="center" w:pos="7853"/>
        </w:tabs>
        <w:spacing w:line="312" w:lineRule="auto"/>
        <w:ind w:left="10" w:hanging="10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6"/>
        </w:numPr>
        <w:spacing w:after="8" w:line="312" w:lineRule="auto"/>
        <w:ind w:left="0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Начисление арендной платы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left" w:pos="2977"/>
          <w:tab w:val="left" w:pos="3119"/>
          <w:tab w:val="center" w:pos="4555"/>
          <w:tab w:val="center" w:pos="5812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left" w:pos="2977"/>
          <w:tab w:val="center" w:pos="45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b/>
          <w:color w:val="000000"/>
          <w:sz w:val="28"/>
          <w:szCs w:val="28"/>
          <w:lang w:eastAsia="zh-CN"/>
        </w:rPr>
        <w:tab/>
      </w:r>
      <w:r w:rsidR="004D2A18">
        <w:rPr>
          <w:b/>
          <w:color w:val="000000"/>
          <w:sz w:val="28"/>
          <w:szCs w:val="28"/>
          <w:lang w:eastAsia="zh-CN"/>
        </w:rPr>
        <w:tab/>
      </w:r>
      <w:r w:rsidR="004D2A18">
        <w:rPr>
          <w:b/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left" w:pos="2977"/>
          <w:tab w:val="center" w:pos="45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215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в IV квартале:</w:t>
      </w:r>
    </w:p>
    <w:p w:rsidR="00754AAD" w:rsidRPr="00754AAD" w:rsidRDefault="00754AAD" w:rsidP="000947B5">
      <w:pPr>
        <w:widowControl w:val="0"/>
        <w:tabs>
          <w:tab w:val="left" w:pos="2835"/>
          <w:tab w:val="left" w:pos="3119"/>
          <w:tab w:val="center" w:pos="4584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left" w:pos="2835"/>
          <w:tab w:val="left" w:pos="3119"/>
          <w:tab w:val="center" w:pos="4584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tabs>
          <w:tab w:val="left" w:pos="2835"/>
          <w:tab w:val="left" w:pos="3119"/>
          <w:tab w:val="center" w:pos="4584"/>
          <w:tab w:val="left" w:pos="5670"/>
          <w:tab w:val="center" w:pos="6096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center" w:pos="4584"/>
          <w:tab w:val="center" w:pos="6096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tabs>
          <w:tab w:val="left" w:pos="709"/>
          <w:tab w:val="center" w:pos="4584"/>
          <w:tab w:val="center" w:pos="6096"/>
        </w:tabs>
        <w:spacing w:line="312" w:lineRule="auto"/>
        <w:ind w:left="709" w:right="-427" w:hanging="709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3.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выручки от реализации продукции (работ, услуг)</w:t>
      </w:r>
    </w:p>
    <w:p w:rsidR="00754AAD" w:rsidRPr="004D2A18" w:rsidRDefault="00754AAD" w:rsidP="000947B5">
      <w:pPr>
        <w:widowControl w:val="0"/>
        <w:tabs>
          <w:tab w:val="center" w:pos="4584"/>
          <w:tab w:val="center" w:pos="6096"/>
        </w:tabs>
        <w:spacing w:line="312" w:lineRule="auto"/>
        <w:ind w:left="709"/>
        <w:rPr>
          <w:b/>
          <w:i/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2"/>
        </w:numPr>
        <w:spacing w:after="8"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Выручка от реализации собственной продукции за год отражается проводками:</w:t>
      </w:r>
    </w:p>
    <w:p w:rsidR="00754AAD" w:rsidRPr="004D2A18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(</w:t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«Расчеты по НДС»)</w:t>
      </w:r>
    </w:p>
    <w:p w:rsidR="00754AAD" w:rsidRPr="004D2A18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за IV квартал:</w:t>
      </w:r>
      <w:r w:rsidRPr="00754AAD"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4D2A18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2"/>
        </w:numPr>
        <w:spacing w:after="8"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Выручка от осуществления посреднической деятельности за год. отражается проводками:</w:t>
      </w:r>
    </w:p>
    <w:p w:rsidR="00754AAD" w:rsidRPr="004D2A18" w:rsidRDefault="00754AAD" w:rsidP="000947B5">
      <w:pPr>
        <w:widowControl w:val="0"/>
        <w:spacing w:line="312" w:lineRule="auto"/>
        <w:ind w:left="37" w:right="13"/>
        <w:jc w:val="both"/>
        <w:rPr>
          <w:i/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tabs>
          <w:tab w:val="left" w:pos="2410"/>
          <w:tab w:val="left" w:pos="2977"/>
          <w:tab w:val="left" w:pos="3544"/>
          <w:tab w:val="center" w:pos="4253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«Расчеты по НДС»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за IV квартал:</w:t>
      </w:r>
    </w:p>
    <w:p w:rsidR="00754AAD" w:rsidRPr="00754AAD" w:rsidRDefault="00754AAD" w:rsidP="000947B5">
      <w:pPr>
        <w:widowControl w:val="0"/>
        <w:tabs>
          <w:tab w:val="left" w:pos="3544"/>
          <w:tab w:val="center" w:pos="4555"/>
          <w:tab w:val="left" w:pos="6379"/>
          <w:tab w:val="center" w:pos="76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tabs>
          <w:tab w:val="left" w:pos="3544"/>
          <w:tab w:val="center" w:pos="4555"/>
          <w:tab w:val="left" w:pos="6379"/>
          <w:tab w:val="center" w:pos="7655"/>
          <w:tab w:val="center" w:pos="7781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4D2A18" w:rsidRDefault="00754AAD" w:rsidP="000947B5">
      <w:pPr>
        <w:widowControl w:val="0"/>
        <w:tabs>
          <w:tab w:val="center" w:pos="4555"/>
          <w:tab w:val="center" w:pos="7781"/>
        </w:tabs>
        <w:spacing w:line="312" w:lineRule="auto"/>
        <w:ind w:left="709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2"/>
        </w:numPr>
        <w:spacing w:after="8"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Выручка от осуществления торговой деятельности за год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Дебет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«Расчеты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по НДС»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руб. /120% х 20%)</w:t>
      </w:r>
    </w:p>
    <w:p w:rsidR="00754AAD" w:rsidRPr="00754AAD" w:rsidRDefault="00754AAD" w:rsidP="000947B5">
      <w:pPr>
        <w:widowControl w:val="0"/>
        <w:spacing w:line="312" w:lineRule="auto"/>
        <w:ind w:left="709" w:right="190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том числе за IV квартал: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Дебет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«Расчеты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по НДС»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 руб. /120% х 20%)</w:t>
      </w:r>
    </w:p>
    <w:p w:rsidR="00754AAD" w:rsidRPr="00754AAD" w:rsidRDefault="00754AAD" w:rsidP="000947B5">
      <w:pPr>
        <w:widowControl w:val="0"/>
        <w:spacing w:line="312" w:lineRule="auto"/>
        <w:ind w:left="709" w:right="190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rPr>
          <w:b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>ИТОГО ОБЩАЯ СУММА ВЫРУЧКИ БЕЗ УЧЕТА НДС СОСТАВЛЯЕТ</w:t>
      </w:r>
      <w:r w:rsidRPr="00754AAD">
        <w:rPr>
          <w:color w:val="000000"/>
          <w:sz w:val="28"/>
          <w:szCs w:val="28"/>
          <w:lang w:eastAsia="zh-CN"/>
        </w:rPr>
        <w:t xml:space="preserve"> </w:t>
      </w:r>
      <w:r w:rsidR="004D2A18">
        <w:rPr>
          <w:color w:val="000000"/>
          <w:sz w:val="28"/>
          <w:szCs w:val="28"/>
          <w:lang w:eastAsia="zh-CN"/>
        </w:rPr>
        <w:t>____________________</w:t>
      </w:r>
      <w:r w:rsidRPr="00754AAD">
        <w:rPr>
          <w:b/>
          <w:color w:val="000000"/>
          <w:sz w:val="28"/>
          <w:szCs w:val="28"/>
          <w:lang w:eastAsia="zh-CN"/>
        </w:rPr>
        <w:t xml:space="preserve"> руб. </w:t>
      </w:r>
    </w:p>
    <w:p w:rsidR="00754AAD" w:rsidRPr="00754AAD" w:rsidRDefault="00754AAD" w:rsidP="000947B5">
      <w:pPr>
        <w:widowControl w:val="0"/>
        <w:spacing w:line="312" w:lineRule="auto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 xml:space="preserve">Расчет: </w:t>
      </w:r>
    </w:p>
    <w:p w:rsidR="00754AAD" w:rsidRPr="00754AAD" w:rsidRDefault="00754AAD" w:rsidP="000947B5">
      <w:pPr>
        <w:widowControl w:val="0"/>
        <w:spacing w:line="312" w:lineRule="auto"/>
        <w:rPr>
          <w:color w:val="000000"/>
          <w:sz w:val="28"/>
          <w:szCs w:val="28"/>
          <w:lang w:eastAsia="zh-CN"/>
        </w:rPr>
      </w:pPr>
      <w:proofErr w:type="gramStart"/>
      <w:r w:rsidRPr="00754AAD">
        <w:rPr>
          <w:color w:val="000000"/>
          <w:sz w:val="28"/>
          <w:szCs w:val="28"/>
          <w:lang w:eastAsia="zh-CN"/>
        </w:rPr>
        <w:t xml:space="preserve">((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руб. –                       руб.) + (                        руб. -                          руб.) + (                    руб. –</w:t>
      </w:r>
      <w:r w:rsidR="004D2A18">
        <w:rPr>
          <w:color w:val="000000"/>
          <w:sz w:val="28"/>
          <w:szCs w:val="28"/>
          <w:lang w:eastAsia="zh-CN"/>
        </w:rPr>
        <w:t xml:space="preserve"> </w:t>
      </w:r>
      <w:r w:rsidRPr="00754AAD">
        <w:rPr>
          <w:color w:val="000000"/>
          <w:sz w:val="28"/>
          <w:szCs w:val="28"/>
          <w:lang w:eastAsia="zh-CN"/>
        </w:rPr>
        <w:t xml:space="preserve">                          руб.)) =                           +                           +                                =                               руб.</w:t>
      </w:r>
    </w:p>
    <w:p w:rsidR="00754AAD" w:rsidRPr="00754AAD" w:rsidRDefault="00754AAD" w:rsidP="000947B5">
      <w:pPr>
        <w:widowControl w:val="0"/>
        <w:spacing w:line="312" w:lineRule="auto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jc w:val="both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4. </w:t>
      </w:r>
      <w:r w:rsidRPr="00754AAD">
        <w:rPr>
          <w:b/>
          <w:i/>
          <w:color w:val="000000"/>
          <w:sz w:val="28"/>
          <w:szCs w:val="28"/>
          <w:lang w:eastAsia="zh-CN"/>
        </w:rPr>
        <w:t>Расчет налога на добавленную стоимость, акцизов и составление налоговых расчетов</w:t>
      </w:r>
    </w:p>
    <w:p w:rsidR="00754AAD" w:rsidRPr="00754AAD" w:rsidRDefault="00754AAD" w:rsidP="000947B5">
      <w:pPr>
        <w:widowControl w:val="0"/>
        <w:spacing w:line="312" w:lineRule="auto"/>
        <w:rPr>
          <w:b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Подробно порядок расчета указанных налогов рассмотрен в соответствующих документах (Налоговом кодексе Российской Федерации, письмах и разъяснениях Минфина и ФНС России). 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Согласно условиям нашего примера, производится только расчет налога на добавленную стоимость, так как организация не производит подакцизную продукцию.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right="13"/>
        <w:jc w:val="both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5. </w:t>
      </w:r>
      <w:r w:rsidRPr="00754AAD">
        <w:rPr>
          <w:b/>
          <w:i/>
          <w:color w:val="000000"/>
          <w:sz w:val="28"/>
          <w:szCs w:val="28"/>
          <w:lang w:eastAsia="zh-CN"/>
        </w:rPr>
        <w:t>Расчет заработной платы работников, налога на доходы физических лиц и платежей во внебюджетные фонды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 желанию бухгалтера это действие может быть и первым. Поскольку сумма налога на доходы физических лиц, удержанного с работников организации, не оказывает влияния на себестоимость реализованной продукции и оказанных услуг, величину финансового результата и определение суммы налога на прибыль, в данном примере расчет налога на доходы физических лиц не приводится.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13"/>
        </w:numPr>
        <w:spacing w:after="8"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Фонд оплаты труда работников, занятых производством и реализацией продукции, за отчетный период составил 180 000 руб., что в учете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4555"/>
          <w:tab w:val="center" w:pos="7923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Платежи во внебюджетные фонды с фонда оплаты труда работников, занятых производством и реализацией продукции, за отчетный год составили 69 300 руб. (см. условия примера), что в учете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851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851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851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2832" w:right="13" w:firstLine="708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2. Фонд оплаты труда работников, занятых посреднической деятельностью, за январь–декабрь составил 18 000 руб., что в учете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4555"/>
          <w:tab w:val="center" w:pos="7853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Отчисления во внебюджетные фонды с фонда оплаты труда работников, занятых производством и реализацией продукции, за этот период составили 6930 руб. (см. условия примера), что в учете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7"/>
        </w:numPr>
        <w:spacing w:after="8"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Фонд оплаты труда работников, занятых реализацией собственных товаров, за отчетный год составил 30 000 руб., что в учете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4555"/>
          <w:tab w:val="center" w:pos="7853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Отчисления во внебюджетные фонды с фонда оплаты труда работников, занятых производством и реализацией продукции, за отчетный период составили 11 550 руб. (см. условия примера), что в учете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Дебет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7"/>
        </w:numPr>
        <w:spacing w:after="8"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Фонд оплаты труда работников аппарата управления за январь–декабрь составил 45 000 руб., что в учете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439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руб.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Сумма отчислений во внебюджетные фонды с фонда оплаты труда работников аппарата управления за отчетный период составила 17 325 руб. (см. условия примера), что в учете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754AAD" w:rsidRPr="00754AAD" w:rsidRDefault="00754AAD" w:rsidP="000947B5">
      <w:pPr>
        <w:widowControl w:val="0"/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right="13"/>
        <w:jc w:val="both"/>
        <w:rPr>
          <w:b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6. </w:t>
      </w:r>
      <w:r w:rsidRPr="00754AAD">
        <w:rPr>
          <w:b/>
          <w:i/>
          <w:color w:val="000000"/>
          <w:sz w:val="28"/>
          <w:szCs w:val="28"/>
          <w:lang w:eastAsia="zh-CN"/>
        </w:rPr>
        <w:t>Распределение по соответствующим счетам расходов на изготовление продукции (работ, услуг) отчетного периода. Определение себестоимости реализованных товаров, результатов выполненных работ, принятых заказчиками, и оказанных услуг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 xml:space="preserve">1. Материальные и прочие затраты на производство продукции в отчетном периоде в сумме                                 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 xml:space="preserve">                               руб., в учете отражаются проводкой: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709"/>
        <w:rPr>
          <w:b/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 и др.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 руб</w:t>
      </w:r>
      <w:r w:rsidRPr="00754AAD">
        <w:rPr>
          <w:b/>
          <w:color w:val="000000"/>
          <w:sz w:val="28"/>
          <w:szCs w:val="28"/>
          <w:lang w:eastAsia="zh-CN"/>
        </w:rPr>
        <w:t>.</w:t>
      </w:r>
    </w:p>
    <w:p w:rsidR="00754AAD" w:rsidRPr="00754AAD" w:rsidRDefault="00754AAD" w:rsidP="000947B5">
      <w:pPr>
        <w:widowControl w:val="0"/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Затраты на изготовление продукции, отраженные на счете 20, равны сумме стоимости материальных затрат и фонду оплаты труда работников, занятых производством продукции, с учетом отчислений во внебюджетные фонды (см. п. 1 действия 5).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Размер затрат на изготовление продукции составляет                                   руб. 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руб. +                                 руб. +                                 руб.).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Допустим, что в нашем случае нет остатков незавершенного производства. 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Передача изготовленной продукции на склад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4632"/>
          <w:tab w:val="center" w:pos="7919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Поскольку по условиям примера вся изготовленная продукция реализована, списание ее стоимости в учете отражается проводкой:</w:t>
      </w:r>
    </w:p>
    <w:p w:rsidR="00754AAD" w:rsidRPr="00754AAD" w:rsidRDefault="00754AAD" w:rsidP="000947B5">
      <w:pPr>
        <w:widowControl w:val="0"/>
        <w:tabs>
          <w:tab w:val="center" w:pos="4632"/>
          <w:tab w:val="center" w:pos="7919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numPr>
          <w:ilvl w:val="0"/>
          <w:numId w:val="8"/>
        </w:numPr>
        <w:spacing w:after="8"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Затраты на оказание посреднических услуг по условиям примера определяются как размер фонда оплаты труда работников, занятых оказанием посреднических услуг, с учетом отчислений во внебюджетные фонды (см. п. 2 действия 5).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Стоимость оказанных заказчику услуг в учете отражается проводкой:</w:t>
      </w:r>
    </w:p>
    <w:p w:rsidR="00754AAD" w:rsidRPr="00754AAD" w:rsidRDefault="00754AAD" w:rsidP="000947B5">
      <w:pPr>
        <w:widowControl w:val="0"/>
        <w:tabs>
          <w:tab w:val="center" w:pos="4632"/>
          <w:tab w:val="left" w:pos="8364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tabs>
          <w:tab w:val="center" w:pos="4632"/>
          <w:tab w:val="center" w:pos="7847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0"/>
          <w:numId w:val="8"/>
        </w:numPr>
        <w:spacing w:after="8"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Себестоимость реализованных покупателям товаров равна стоимости их приобретения (см. п. 3 условий примера).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Поскольку по условиям примера все товары, приобретенные в отчетном периоде, проданы, списание их стоимости в учете отражается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4664"/>
          <w:tab w:val="center" w:pos="7978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1332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7. </w:t>
      </w:r>
      <w:r w:rsidRPr="00754AAD">
        <w:rPr>
          <w:b/>
          <w:i/>
          <w:color w:val="000000"/>
          <w:sz w:val="28"/>
          <w:szCs w:val="28"/>
          <w:lang w:eastAsia="zh-CN"/>
        </w:rPr>
        <w:t>Формирование издержек обращения за отчетный период. Определение доли издержек, приходящихся на реализованные товары</w:t>
      </w:r>
    </w:p>
    <w:p w:rsidR="00754AAD" w:rsidRPr="00754AAD" w:rsidRDefault="00754AAD" w:rsidP="000947B5">
      <w:pPr>
        <w:widowControl w:val="0"/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Издержки обращения за отчетный период включают:</w:t>
      </w:r>
    </w:p>
    <w:p w:rsidR="00754AAD" w:rsidRPr="00754AAD" w:rsidRDefault="00754AAD" w:rsidP="000947B5">
      <w:pPr>
        <w:widowControl w:val="0"/>
        <w:numPr>
          <w:ilvl w:val="1"/>
          <w:numId w:val="9"/>
        </w:numPr>
        <w:spacing w:after="8" w:line="312" w:lineRule="auto"/>
        <w:ind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заработную плату работников организации, занятых торговой деятельностью - 30 000 руб. (см. п.3 действия 5); </w:t>
      </w:r>
    </w:p>
    <w:p w:rsidR="00754AAD" w:rsidRPr="00754AAD" w:rsidRDefault="00754AAD" w:rsidP="000947B5">
      <w:pPr>
        <w:widowControl w:val="0"/>
        <w:numPr>
          <w:ilvl w:val="1"/>
          <w:numId w:val="9"/>
        </w:numPr>
        <w:spacing w:after="8" w:line="312" w:lineRule="auto"/>
        <w:ind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отчисления во внебюджетные фонды по заработной плате работников организации, занятых торговой деятельностью - 11550 руб. (см. п.3 действия 5). </w:t>
      </w: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Итого величина издержек обращения за отчетный период составила                             руб.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руб. +                             руб.).</w:t>
      </w:r>
    </w:p>
    <w:p w:rsidR="00754AAD" w:rsidRPr="00754AAD" w:rsidRDefault="00754AAD" w:rsidP="000947B5">
      <w:pPr>
        <w:widowControl w:val="0"/>
        <w:spacing w:line="312" w:lineRule="auto"/>
        <w:ind w:left="1332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8. </w:t>
      </w:r>
      <w:r w:rsidRPr="00754AAD">
        <w:rPr>
          <w:b/>
          <w:i/>
          <w:color w:val="000000"/>
          <w:sz w:val="28"/>
          <w:szCs w:val="28"/>
          <w:lang w:eastAsia="zh-CN"/>
        </w:rPr>
        <w:t>Формирование себестоимости проданных товаров, работ, услуг</w:t>
      </w:r>
    </w:p>
    <w:p w:rsidR="00754AAD" w:rsidRPr="00754AAD" w:rsidRDefault="00754AAD" w:rsidP="000947B5">
      <w:pPr>
        <w:widowControl w:val="0"/>
        <w:spacing w:line="312" w:lineRule="auto"/>
        <w:ind w:left="-5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Себестоимость проданных товаров, продукции и услуг за отчетный период включает себестоимость проданной продукции, отраженную в учете проводкой:</w:t>
      </w:r>
    </w:p>
    <w:p w:rsidR="00754AAD" w:rsidRPr="00754AAD" w:rsidRDefault="00754AAD" w:rsidP="000947B5">
      <w:pPr>
        <w:widowControl w:val="0"/>
        <w:tabs>
          <w:tab w:val="center" w:pos="2261"/>
          <w:tab w:val="center" w:pos="6807"/>
        </w:tabs>
        <w:spacing w:line="312" w:lineRule="auto"/>
        <w:rPr>
          <w:rFonts w:ascii="Calibri" w:eastAsia="Calibri" w:hAnsi="Calibri" w:cs="Calibri"/>
          <w:color w:val="000000"/>
          <w:sz w:val="28"/>
          <w:szCs w:val="28"/>
          <w:lang w:eastAsia="zh-CN"/>
        </w:rPr>
      </w:pPr>
      <w:r w:rsidRPr="00754AAD">
        <w:rPr>
          <w:rFonts w:ascii="Calibri" w:eastAsia="Calibri" w:hAnsi="Calibri" w:cs="Calibri"/>
          <w:color w:val="000000"/>
          <w:sz w:val="28"/>
          <w:szCs w:val="28"/>
          <w:lang w:eastAsia="zh-CN"/>
        </w:rPr>
        <w:tab/>
      </w:r>
    </w:p>
    <w:p w:rsidR="00754AAD" w:rsidRPr="00754AAD" w:rsidRDefault="00754AAD" w:rsidP="000947B5">
      <w:pPr>
        <w:widowControl w:val="0"/>
        <w:tabs>
          <w:tab w:val="center" w:pos="2261"/>
          <w:tab w:val="left" w:pos="2694"/>
          <w:tab w:val="left" w:pos="3686"/>
          <w:tab w:val="center" w:pos="6807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2258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себестоимость посреднических услуг, отраженную проводкой:</w:t>
      </w:r>
    </w:p>
    <w:p w:rsidR="00754AAD" w:rsidRPr="00754AAD" w:rsidRDefault="00754AAD" w:rsidP="000947B5">
      <w:pPr>
        <w:widowControl w:val="0"/>
        <w:spacing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2261"/>
          <w:tab w:val="left" w:pos="3686"/>
          <w:tab w:val="center" w:pos="6807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8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и покупную стоимость реализованных товаров, отраженную проводкой:</w:t>
      </w:r>
    </w:p>
    <w:p w:rsidR="00754AAD" w:rsidRPr="00754AAD" w:rsidRDefault="00754AAD" w:rsidP="000947B5">
      <w:pPr>
        <w:widowControl w:val="0"/>
        <w:tabs>
          <w:tab w:val="center" w:pos="2261"/>
          <w:tab w:val="center" w:pos="6807"/>
        </w:tabs>
        <w:spacing w:line="312" w:lineRule="auto"/>
        <w:ind w:left="851"/>
        <w:rPr>
          <w:rFonts w:ascii="Calibri" w:eastAsia="Calibri" w:hAnsi="Calibri" w:cs="Calibri"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3119"/>
          <w:tab w:val="left" w:pos="3686"/>
          <w:tab w:val="center" w:pos="6807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754AAD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="004D2A18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руб.</w:t>
      </w:r>
    </w:p>
    <w:p w:rsidR="00754AAD" w:rsidRPr="00754AAD" w:rsidRDefault="00754AAD" w:rsidP="000947B5">
      <w:pPr>
        <w:widowControl w:val="0"/>
        <w:spacing w:line="312" w:lineRule="auto"/>
        <w:ind w:left="2258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numPr>
          <w:ilvl w:val="1"/>
          <w:numId w:val="10"/>
        </w:numPr>
        <w:spacing w:after="8" w:line="312" w:lineRule="auto"/>
        <w:ind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Поскольку по условиям нашего примера вся изготовленная продукция реализована в отчетном периоде, ее себестоимость равна сумме затрат на ее производство. Затраты на производство продукции составили                            руб. (см. п. 1 действия 6).</w:t>
      </w:r>
    </w:p>
    <w:p w:rsidR="00754AAD" w:rsidRPr="00754AAD" w:rsidRDefault="00754AAD" w:rsidP="000947B5">
      <w:pPr>
        <w:widowControl w:val="0"/>
        <w:numPr>
          <w:ilvl w:val="1"/>
          <w:numId w:val="10"/>
        </w:numPr>
        <w:spacing w:after="8" w:line="312" w:lineRule="auto"/>
        <w:ind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Себестоимость посреднических услуг равна                           руб. (см. п. 2 действия 6).</w:t>
      </w:r>
    </w:p>
    <w:p w:rsidR="00754AAD" w:rsidRPr="00754AAD" w:rsidRDefault="00754AAD" w:rsidP="000947B5">
      <w:pPr>
        <w:widowControl w:val="0"/>
        <w:numPr>
          <w:ilvl w:val="1"/>
          <w:numId w:val="10"/>
        </w:numPr>
        <w:spacing w:after="8" w:line="312" w:lineRule="auto"/>
        <w:ind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Покупная стоимость реализованных в отчетном периоде товаров составляет                             руб. (см. п. 3 действия 6).</w:t>
      </w:r>
    </w:p>
    <w:p w:rsidR="00754AAD" w:rsidRPr="004D2A18" w:rsidRDefault="00754AAD" w:rsidP="000947B5">
      <w:pPr>
        <w:widowControl w:val="0"/>
        <w:spacing w:line="312" w:lineRule="auto"/>
        <w:ind w:right="13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Таким образом, себестоимость проданных товаров, продукции и услуг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составляет: 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     руб. (                                     руб. +                             руб. +                                   руб.).</w:t>
      </w:r>
    </w:p>
    <w:p w:rsidR="00754AAD" w:rsidRPr="004D2A18" w:rsidRDefault="00754AAD" w:rsidP="000947B5">
      <w:pPr>
        <w:widowControl w:val="0"/>
        <w:spacing w:line="312" w:lineRule="auto"/>
        <w:ind w:right="13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Эта сумма отражается по строке «Себестоимость...» Отчета о финансовых результатах за отчетный период с учетом округления до тысяч рублей.</w:t>
      </w:r>
    </w:p>
    <w:p w:rsidR="00754AAD" w:rsidRPr="004D2A18" w:rsidRDefault="00754AAD" w:rsidP="000947B5">
      <w:pPr>
        <w:widowControl w:val="0"/>
        <w:spacing w:line="312" w:lineRule="auto"/>
        <w:ind w:left="1332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9. </w:t>
      </w:r>
      <w:r w:rsidRPr="00754AAD">
        <w:rPr>
          <w:b/>
          <w:i/>
          <w:color w:val="000000"/>
          <w:sz w:val="28"/>
          <w:szCs w:val="28"/>
          <w:lang w:eastAsia="zh-CN"/>
        </w:rPr>
        <w:t>Формирование валовой прибыли от реализации товаров, продукции, услуг</w:t>
      </w:r>
    </w:p>
    <w:p w:rsidR="00754AAD" w:rsidRPr="004D2A18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Валовая прибыль от реализации определяется как разница между выручкой от реализации продукции, оказания услуг, осуществления торговой деятельности (без учета НДС и акцизов) и себестоимостью проданных товаров, продукции и услуг.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Выручка от реализации за отчетный период составила                              руб. (см. действие 3),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себестоимость –                             руб. (см. действие 8).</w:t>
      </w:r>
    </w:p>
    <w:p w:rsidR="00754AAD" w:rsidRPr="004D2A18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Таким образом, валовая прибыль от реализации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составляет: 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руб. (без учета НДС и акцизов) 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руб. -                            руб.).</w:t>
      </w:r>
    </w:p>
    <w:p w:rsidR="00754AAD" w:rsidRPr="004D2A18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Она отражается по строке «Валовая прибыль» Отчета о финансовых результатах (с учетом округления до тысяч рублей). </w:t>
      </w:r>
    </w:p>
    <w:p w:rsidR="00754AAD" w:rsidRPr="004D2A18" w:rsidRDefault="00754AAD" w:rsidP="000947B5">
      <w:pPr>
        <w:widowControl w:val="0"/>
        <w:spacing w:line="312" w:lineRule="auto"/>
        <w:ind w:left="1451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10.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величины коммерческих расходов организации</w:t>
      </w:r>
    </w:p>
    <w:p w:rsidR="004D2A18" w:rsidRPr="004D2A18" w:rsidRDefault="004D2A18" w:rsidP="000947B5">
      <w:pPr>
        <w:widowControl w:val="0"/>
        <w:spacing w:line="312" w:lineRule="auto"/>
        <w:ind w:left="-15" w:right="13"/>
        <w:jc w:val="both"/>
        <w:rPr>
          <w:color w:val="000000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Под коммерческими здесь и далее понимаются расходы на продажу, учитываемые на счете 44 организациями, ведущими любую деятельность, кроме торговой.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Величина коммерческих расходов определяется как сумма расходов организации, связанных со сбытом продукции и издержек обращения по реализованным товарам.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 окончании отчетного периода сумма издержек обращения и производства, приходящаяся на товары, реализованные за текущий период, списывается проводкой: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2261"/>
          <w:tab w:val="center" w:pos="6807"/>
        </w:tabs>
        <w:spacing w:line="312" w:lineRule="auto"/>
        <w:rPr>
          <w:color w:val="000000"/>
          <w:sz w:val="28"/>
          <w:szCs w:val="28"/>
          <w:lang w:eastAsia="zh-CN"/>
        </w:rPr>
      </w:pPr>
      <w:r w:rsidRPr="00754AAD">
        <w:rPr>
          <w:rFonts w:ascii="Calibri" w:eastAsia="Calibri" w:hAnsi="Calibri" w:cs="Calibri"/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7" w:right="1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Исходящее сальдо счета 44 равно сумме издержек обращения, приходящихся на остаток товаров, не реализованных на конец отчетного периода (в части транспортных расходов по доставке товаров </w:t>
      </w:r>
      <w:proofErr w:type="gramStart"/>
      <w:r w:rsidRPr="00754AAD">
        <w:rPr>
          <w:color w:val="000000"/>
          <w:sz w:val="28"/>
          <w:szCs w:val="28"/>
          <w:lang w:eastAsia="zh-CN"/>
        </w:rPr>
        <w:t>на склад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торгующий организации, взимаемых сверх цены на товар). </w:t>
      </w:r>
    </w:p>
    <w:p w:rsidR="00754AAD" w:rsidRPr="00754AAD" w:rsidRDefault="00754AAD" w:rsidP="000947B5">
      <w:pPr>
        <w:widowControl w:val="0"/>
        <w:spacing w:line="312" w:lineRule="auto"/>
        <w:ind w:left="-17" w:right="11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7" w:right="1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нашем примере таких расходов нет, поэтому все издержки обращения за отчетный период подлежат списанию со счета 44.</w:t>
      </w:r>
    </w:p>
    <w:p w:rsidR="00754AAD" w:rsidRPr="00754AAD" w:rsidRDefault="00754AAD" w:rsidP="000947B5">
      <w:pPr>
        <w:widowControl w:val="0"/>
        <w:spacing w:line="312" w:lineRule="auto"/>
        <w:ind w:left="-17" w:right="1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Следовательно, стоимость издержек обращения по реализованным товарам равна                                руб. (см. действие 7).</w:t>
      </w:r>
    </w:p>
    <w:p w:rsidR="00754AAD" w:rsidRPr="00754AAD" w:rsidRDefault="00754AAD" w:rsidP="000947B5">
      <w:pPr>
        <w:widowControl w:val="0"/>
        <w:spacing w:line="312" w:lineRule="auto"/>
        <w:ind w:left="10" w:right="81" w:hanging="10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0" w:right="81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Сумма расходов по сбыту продукции составила                       руб. (см. п. 1 условий примера).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Таким образом, величина коммерческих расходов равна                           руб.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           руб. +                                 руб.).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Эта сумма отражается по строке «Коммерческие расходы» Отчета о финансовых результатах (с учетом округления до тысяч рублей).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11.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величины управленческих расходов организации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 условиям рассматриваемого примера к управленческим расходам организации относится сумма общехозяйственных расходов, отражаемая по счету 26.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Таким образом, управленческие расходы включают расходы на содержание управленческого аппарата в сумме                       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   (</w:t>
      </w:r>
      <w:proofErr w:type="gramEnd"/>
      <w:r w:rsidRPr="00754AAD">
        <w:rPr>
          <w:color w:val="000000"/>
          <w:sz w:val="28"/>
          <w:szCs w:val="28"/>
          <w:lang w:eastAsia="zh-CN"/>
        </w:rPr>
        <w:t>см. п. 4 условий примера).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Эта сумма отражается по строке «Управленческие расходы» Отчета о финансовых результатах (с учетом округления до целых тысяч рублей). 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 </w:t>
      </w: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12. </w:t>
      </w:r>
      <w:r w:rsidRPr="00754AAD">
        <w:rPr>
          <w:b/>
          <w:i/>
          <w:color w:val="000000"/>
          <w:sz w:val="28"/>
          <w:szCs w:val="28"/>
          <w:lang w:eastAsia="zh-CN"/>
        </w:rPr>
        <w:t>Формирование величины финансового результата (прибыли или убытка) от продаж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Значение этого показателя определяется как разница между валовой прибылью (см. действие 9) и суммой коммерческих (см. действие 10) и управленческих (см. действие 11) расходов.</w:t>
      </w:r>
    </w:p>
    <w:p w:rsidR="00754AAD" w:rsidRPr="00754AAD" w:rsidRDefault="00754AAD" w:rsidP="000947B5">
      <w:pPr>
        <w:widowControl w:val="0"/>
        <w:spacing w:line="312" w:lineRule="auto"/>
        <w:ind w:left="-15" w:right="13" w:firstLine="15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рассматриваемом примере прибыль от продаж за отчетный год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составляет: 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        руб. (                         руб. -                            руб. -                          руб.).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Эта сумма отражается по строке «Прибыль (убыток) от продаж» Отчета о финансовых результатах (с учетом округления до тысяч рублей). 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13.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величины доходов и расходов, связанных с продажей имущества и предоставлением имущественных прав</w:t>
      </w:r>
    </w:p>
    <w:p w:rsidR="00754AAD" w:rsidRPr="00754AAD" w:rsidRDefault="00754AAD" w:rsidP="000947B5">
      <w:pPr>
        <w:widowControl w:val="0"/>
        <w:spacing w:line="312" w:lineRule="auto"/>
        <w:ind w:left="10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рассматриваемом примере таких операций нет.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14.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величины прочих доходов и расходов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По условиям рассматриваемого примера к таким расходам относятся суммы налогов и сборов в соответствии с требованиями законодательства, относимых на финансовый результат деятельности организации, что в учете отражается проводками: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tabs>
          <w:tab w:val="center" w:pos="2261"/>
          <w:tab w:val="center" w:pos="6808"/>
        </w:tabs>
        <w:spacing w:line="312" w:lineRule="auto"/>
        <w:rPr>
          <w:color w:val="000000"/>
          <w:sz w:val="28"/>
          <w:szCs w:val="28"/>
          <w:lang w:eastAsia="zh-CN"/>
        </w:rPr>
      </w:pPr>
      <w:r w:rsidRPr="00754AAD">
        <w:rPr>
          <w:rFonts w:ascii="Calibri" w:eastAsia="Calibri" w:hAnsi="Calibri" w:cs="Calibri"/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  <w:t>Кредит счета (по соответствующим субсчетам)</w:t>
      </w:r>
    </w:p>
    <w:p w:rsidR="00754AAD" w:rsidRPr="00754AAD" w:rsidRDefault="00754AAD" w:rsidP="000947B5">
      <w:pPr>
        <w:widowControl w:val="0"/>
        <w:spacing w:line="312" w:lineRule="auto"/>
        <w:ind w:left="10" w:hanging="10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0" w:hanging="10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Расчет суммы налога на _________________________</w:t>
      </w:r>
    </w:p>
    <w:p w:rsidR="00754AAD" w:rsidRPr="00754AAD" w:rsidRDefault="00754AAD" w:rsidP="000947B5">
      <w:pPr>
        <w:widowControl w:val="0"/>
        <w:spacing w:line="312" w:lineRule="auto"/>
        <w:ind w:left="10" w:hanging="10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b/>
          <w:i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15. </w:t>
      </w:r>
      <w:r w:rsidRPr="00754AAD">
        <w:rPr>
          <w:b/>
          <w:i/>
          <w:color w:val="000000"/>
          <w:sz w:val="28"/>
          <w:szCs w:val="28"/>
          <w:lang w:eastAsia="zh-CN"/>
        </w:rPr>
        <w:t>Формирование финансового результата деятельности предприятия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Финансовый результат деятельности предприятия складывается из суммы прибыли от продаж и прочих доходов за вычетом прочих расходов.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рассматриваемом примере сумма прибыли от продаж составила                                  руб. (см. действие 12), сумма прочих доходов                   руб. (см. действие 14).</w:t>
      </w:r>
    </w:p>
    <w:p w:rsidR="00754AAD" w:rsidRPr="00754AAD" w:rsidRDefault="00754AAD" w:rsidP="000947B5">
      <w:pPr>
        <w:widowControl w:val="0"/>
        <w:spacing w:line="312" w:lineRule="auto"/>
        <w:ind w:left="10" w:hanging="10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0" w:hanging="10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Таким образом, сумма прибыли равна                          руб.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руб. +                            руб. -                    руб.).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Эта сумма отражается по строке «Прибыль (убыток) до налогообложения» Отчета о финансовых результатах (с учетом округления до тысяч рублей). </w:t>
      </w:r>
    </w:p>
    <w:p w:rsidR="00754AAD" w:rsidRPr="00754AAD" w:rsidRDefault="00754AAD" w:rsidP="000947B5">
      <w:pPr>
        <w:widowControl w:val="0"/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16.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величины финансового результата деятельности предприятия для целей налогообложения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Для составления расчета налога от фактической прибыли необходимо в первую очередь определить налогооблагаемую прибыль, так как чаще всего прибыль, отраженная в бухгалтерском учете, и прибыль, подлежащая обложению налогом, – это «две большие разницы».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Однако в нашем случае исходя из условий рассматриваемого примера, организация в отчетном периоде не производила расходов, которые, уменьшая прибыль для целей бухгалтерского учета, не уменьшают ее для целей налогообложения.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Таким образом, прибыль для целей бухгалтерского учета равна прибыли для целей налогообложения.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17. </w:t>
      </w:r>
      <w:r w:rsidRPr="00754AAD">
        <w:rPr>
          <w:b/>
          <w:i/>
          <w:color w:val="000000"/>
          <w:sz w:val="28"/>
          <w:szCs w:val="28"/>
          <w:lang w:eastAsia="zh-CN"/>
        </w:rPr>
        <w:t>Определение величины прибыли, облагаемой налогом по разным ставкам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В нашем примере вся прибыль организации облагается по ставке 20%. Поэтому действие 17 не производится.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18. </w:t>
      </w:r>
      <w:r w:rsidRPr="00754AAD">
        <w:rPr>
          <w:b/>
          <w:i/>
          <w:color w:val="000000"/>
          <w:sz w:val="28"/>
          <w:szCs w:val="28"/>
          <w:lang w:eastAsia="zh-CN"/>
        </w:rPr>
        <w:t>Расчет налога на прибыль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Сумма налога на прибыль, подлежащего внесению в бюджет по окончании года., определяется на основании декларации по налогу на прибыль.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В нашем примере сумма налога на прибыль за год, рассчитанная по ставке 20%, составила                     руб.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      руб. x 20%), а сумма налога на прибыль за 9 месяцев (предыдущий отчетный период), рассчитанного по той же ставке – 48 000 руб. (см. п. 6 условий примера).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  <w:r w:rsidRPr="00754AAD">
        <w:rPr>
          <w:i/>
          <w:color w:val="000000"/>
          <w:sz w:val="28"/>
          <w:szCs w:val="28"/>
          <w:lang w:eastAsia="zh-CN"/>
        </w:rPr>
        <w:t>Доначисление налога за год отражается в учетных регистрах за декабрь проводкой: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1560" w:right="13" w:firstLine="1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Дебет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>Кредит счета</w:t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</w:r>
      <w:r w:rsidRPr="00754AAD">
        <w:rPr>
          <w:color w:val="000000"/>
          <w:sz w:val="28"/>
          <w:szCs w:val="28"/>
          <w:lang w:eastAsia="zh-CN"/>
        </w:rPr>
        <w:tab/>
        <w:t xml:space="preserve">руб. </w:t>
      </w:r>
      <w:proofErr w:type="gramStart"/>
      <w:r w:rsidRPr="00754AAD">
        <w:rPr>
          <w:color w:val="000000"/>
          <w:sz w:val="28"/>
          <w:szCs w:val="28"/>
          <w:lang w:eastAsia="zh-CN"/>
        </w:rPr>
        <w:t xml:space="preserve">(  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                        руб. - 48 000 руб.).</w:t>
      </w:r>
    </w:p>
    <w:p w:rsidR="00754AAD" w:rsidRPr="00754AAD" w:rsidRDefault="00754AAD" w:rsidP="000947B5">
      <w:pPr>
        <w:widowControl w:val="0"/>
        <w:spacing w:line="312" w:lineRule="auto"/>
        <w:ind w:left="2976" w:right="13" w:firstLine="564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(</w:t>
      </w:r>
      <w:proofErr w:type="spellStart"/>
      <w:r w:rsidRPr="00754AAD">
        <w:rPr>
          <w:color w:val="000000"/>
          <w:sz w:val="28"/>
          <w:szCs w:val="28"/>
          <w:lang w:eastAsia="zh-CN"/>
        </w:rPr>
        <w:t>субсчет</w:t>
      </w:r>
      <w:proofErr w:type="spellEnd"/>
      <w:r w:rsidRPr="00754AAD">
        <w:rPr>
          <w:color w:val="000000"/>
          <w:sz w:val="28"/>
          <w:szCs w:val="28"/>
          <w:lang w:eastAsia="zh-CN"/>
        </w:rPr>
        <w:t xml:space="preserve"> «Расчеты по налогу на прибыль»)</w:t>
      </w:r>
      <w:r w:rsidRPr="00754AAD">
        <w:rPr>
          <w:color w:val="000000"/>
          <w:sz w:val="28"/>
          <w:szCs w:val="28"/>
          <w:lang w:eastAsia="zh-CN"/>
        </w:rPr>
        <w:tab/>
        <w:t xml:space="preserve"> </w:t>
      </w:r>
    </w:p>
    <w:p w:rsidR="00754AAD" w:rsidRPr="00754AAD" w:rsidRDefault="00754AAD" w:rsidP="000947B5">
      <w:pPr>
        <w:widowControl w:val="0"/>
        <w:spacing w:line="312" w:lineRule="auto"/>
        <w:ind w:left="1560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Общая сумма налога за год отражается по строке «Текущий налог на прибыль» Отчета о финансовых результатах.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19. </w:t>
      </w:r>
      <w:r w:rsidRPr="00754AAD">
        <w:rPr>
          <w:b/>
          <w:i/>
          <w:color w:val="000000"/>
          <w:sz w:val="28"/>
          <w:szCs w:val="28"/>
          <w:lang w:eastAsia="zh-CN"/>
        </w:rPr>
        <w:t>Формирование величины чистой (нераспределенной) прибыли отчетного года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 xml:space="preserve">По результатам действия 20 определяются данные, необходимые для заполнения строки «Чистая прибыль (убыток) отчетного периода» Отчета о финансовых результатах за соответствующий период. Значение этой строки в нашем примере определяется расчетным путем как разница между значениями строки «Прибыль (убыток) до налогообложения» </w:t>
      </w:r>
      <w:proofErr w:type="gramStart"/>
      <w:r w:rsidRPr="00754AAD">
        <w:rPr>
          <w:color w:val="000000"/>
          <w:sz w:val="28"/>
          <w:szCs w:val="28"/>
          <w:lang w:eastAsia="zh-CN"/>
        </w:rPr>
        <w:t>и  «</w:t>
      </w:r>
      <w:proofErr w:type="gramEnd"/>
      <w:r w:rsidRPr="00754AAD">
        <w:rPr>
          <w:color w:val="000000"/>
          <w:sz w:val="28"/>
          <w:szCs w:val="28"/>
          <w:lang w:eastAsia="zh-CN"/>
        </w:rPr>
        <w:t xml:space="preserve">Текущий налог на прибыль» и равно </w:t>
      </w:r>
      <w:r w:rsidRPr="00754AAD">
        <w:rPr>
          <w:color w:val="000000"/>
          <w:sz w:val="28"/>
          <w:szCs w:val="28"/>
          <w:u w:val="single"/>
          <w:lang w:eastAsia="zh-CN"/>
        </w:rPr>
        <w:t xml:space="preserve">                    </w:t>
      </w:r>
      <w:r w:rsidRPr="00754AAD">
        <w:rPr>
          <w:color w:val="000000"/>
          <w:sz w:val="28"/>
          <w:szCs w:val="28"/>
          <w:lang w:eastAsia="zh-CN"/>
        </w:rPr>
        <w:t>руб. (                           руб. -                               руб.)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pBdr>
          <w:top w:val="single" w:sz="4" w:space="1" w:color="auto"/>
          <w:bottom w:val="single" w:sz="4" w:space="1" w:color="auto"/>
        </w:pBd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754AAD">
        <w:rPr>
          <w:b/>
          <w:color w:val="000000"/>
          <w:sz w:val="28"/>
          <w:szCs w:val="28"/>
          <w:lang w:eastAsia="zh-CN"/>
        </w:rPr>
        <w:t xml:space="preserve">ДЕЙСТВИЕ 20. </w:t>
      </w:r>
      <w:r w:rsidRPr="00754AAD">
        <w:rPr>
          <w:b/>
          <w:i/>
          <w:color w:val="000000"/>
          <w:sz w:val="28"/>
          <w:szCs w:val="28"/>
          <w:lang w:eastAsia="zh-CN"/>
        </w:rPr>
        <w:t xml:space="preserve">Составление Отчета о </w:t>
      </w:r>
      <w:r w:rsidRPr="00754AAD">
        <w:rPr>
          <w:rFonts w:eastAsia="DengXian"/>
          <w:b/>
          <w:i/>
          <w:color w:val="000000"/>
          <w:sz w:val="28"/>
          <w:szCs w:val="28"/>
          <w:lang w:eastAsia="zh-CN"/>
        </w:rPr>
        <w:t xml:space="preserve">финансовых результатах </w:t>
      </w:r>
      <w:r w:rsidRPr="00754AAD">
        <w:rPr>
          <w:b/>
          <w:i/>
          <w:color w:val="000000"/>
          <w:sz w:val="28"/>
          <w:szCs w:val="28"/>
          <w:lang w:eastAsia="zh-CN"/>
        </w:rPr>
        <w:t>по форме № 2</w:t>
      </w:r>
    </w:p>
    <w:p w:rsidR="00754AAD" w:rsidRPr="00754AAD" w:rsidRDefault="00754AAD" w:rsidP="000947B5">
      <w:pPr>
        <w:widowControl w:val="0"/>
        <w:spacing w:line="312" w:lineRule="auto"/>
        <w:ind w:left="1451"/>
        <w:rPr>
          <w:color w:val="000000"/>
          <w:sz w:val="28"/>
          <w:szCs w:val="28"/>
          <w:lang w:eastAsia="zh-CN"/>
        </w:rPr>
      </w:pP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Алгоритм составления бухгалтерской и налоговой отчетности построен таким образом, что последовательное выполнение его действий должно приводить к определению данных, необходимых для заполнения строк Отчета о финансовых результатах за соответствующий период.</w:t>
      </w:r>
    </w:p>
    <w:p w:rsidR="00754AAD" w:rsidRP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754AAD" w:rsidRDefault="00754AAD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754AAD">
        <w:rPr>
          <w:color w:val="000000"/>
          <w:sz w:val="28"/>
          <w:szCs w:val="28"/>
          <w:lang w:eastAsia="zh-CN"/>
        </w:rPr>
        <w:t>Таким образом, составление отчета по форме № 2 заключается в отражении по соответствующим строкам данных, рассчитанных ранее (в соответствии с описанным алгоритмом) при составлении налоговой отчетности.</w:t>
      </w:r>
    </w:p>
    <w:p w:rsidR="00CF2674" w:rsidRDefault="00CF2674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CF2674" w:rsidRDefault="00CF2674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На практических занятиях разбирается механизм исчисления федеральных, региональных и местных налогов, а также формируются компетенции по заполнению налоговых деклараций.</w:t>
      </w:r>
    </w:p>
    <w:p w:rsidR="00C6512F" w:rsidRDefault="00C6512F" w:rsidP="000947B5">
      <w:pPr>
        <w:widowControl w:val="0"/>
        <w:spacing w:line="312" w:lineRule="auto"/>
        <w:ind w:left="-15" w:right="13"/>
        <w:jc w:val="both"/>
        <w:rPr>
          <w:b/>
          <w:i/>
          <w:color w:val="000000"/>
          <w:sz w:val="28"/>
          <w:szCs w:val="28"/>
          <w:lang w:eastAsia="zh-CN"/>
        </w:rPr>
      </w:pPr>
    </w:p>
    <w:p w:rsidR="00C6512F" w:rsidRPr="00CF2674" w:rsidRDefault="00C6512F" w:rsidP="000947B5">
      <w:pPr>
        <w:widowControl w:val="0"/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CF2674">
        <w:rPr>
          <w:b/>
          <w:i/>
          <w:color w:val="000000"/>
          <w:sz w:val="28"/>
          <w:szCs w:val="28"/>
          <w:lang w:eastAsia="zh-CN"/>
        </w:rPr>
        <w:t>ВАЖНО!</w:t>
      </w:r>
      <w:r>
        <w:rPr>
          <w:color w:val="000000"/>
          <w:sz w:val="28"/>
          <w:szCs w:val="28"/>
          <w:lang w:eastAsia="zh-CN"/>
        </w:rPr>
        <w:t xml:space="preserve"> </w:t>
      </w:r>
      <w:r w:rsidRPr="00C6512F">
        <w:rPr>
          <w:b/>
          <w:color w:val="000000"/>
          <w:sz w:val="28"/>
          <w:szCs w:val="28"/>
          <w:lang w:eastAsia="zh-CN"/>
        </w:rPr>
        <w:t>По итогам исчисления того или иного налога необходимо произвести заполнение соответствующей налоговой декларации</w:t>
      </w:r>
      <w:r>
        <w:rPr>
          <w:color w:val="000000"/>
          <w:sz w:val="28"/>
          <w:szCs w:val="28"/>
          <w:lang w:eastAsia="zh-CN"/>
        </w:rPr>
        <w:t>.</w:t>
      </w:r>
    </w:p>
    <w:p w:rsidR="00CF2674" w:rsidRDefault="00CF2674" w:rsidP="00754AA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C6512F" w:rsidRDefault="00C6512F">
      <w:pPr>
        <w:spacing w:after="160" w:line="259" w:lineRule="auto"/>
        <w:rPr>
          <w:b/>
          <w:color w:val="000000"/>
          <w:sz w:val="28"/>
          <w:szCs w:val="28"/>
          <w:lang w:eastAsia="zh-CN"/>
        </w:rPr>
      </w:pPr>
      <w:r>
        <w:rPr>
          <w:b/>
          <w:color w:val="000000"/>
          <w:sz w:val="28"/>
          <w:szCs w:val="28"/>
          <w:lang w:eastAsia="zh-CN"/>
        </w:rPr>
        <w:br w:type="page"/>
      </w:r>
    </w:p>
    <w:p w:rsidR="00CF2674" w:rsidRPr="00C6512F" w:rsidRDefault="00C6512F" w:rsidP="00CF2674">
      <w:pPr>
        <w:spacing w:line="312" w:lineRule="auto"/>
        <w:ind w:left="-15" w:right="13"/>
        <w:jc w:val="center"/>
        <w:rPr>
          <w:b/>
          <w:color w:val="000000"/>
          <w:sz w:val="32"/>
          <w:szCs w:val="28"/>
          <w:lang w:eastAsia="zh-CN"/>
        </w:rPr>
      </w:pPr>
      <w:r w:rsidRPr="00C6512F">
        <w:rPr>
          <w:b/>
          <w:color w:val="000000"/>
          <w:sz w:val="32"/>
          <w:szCs w:val="28"/>
          <w:lang w:eastAsia="zh-CN"/>
        </w:rPr>
        <w:t>3 Примерные задания для решения в аудитории</w:t>
      </w:r>
    </w:p>
    <w:p w:rsidR="00CF2674" w:rsidRDefault="00CF2674" w:rsidP="00CF2674">
      <w:pPr>
        <w:spacing w:line="312" w:lineRule="auto"/>
        <w:ind w:left="-15" w:right="13"/>
        <w:jc w:val="center"/>
        <w:rPr>
          <w:b/>
          <w:color w:val="000000"/>
          <w:sz w:val="28"/>
          <w:szCs w:val="28"/>
          <w:lang w:eastAsia="zh-CN"/>
        </w:rPr>
      </w:pPr>
    </w:p>
    <w:p w:rsidR="00CF2674" w:rsidRPr="00CF2674" w:rsidRDefault="00CF2674" w:rsidP="00CF2674">
      <w:pPr>
        <w:spacing w:line="312" w:lineRule="auto"/>
        <w:jc w:val="both"/>
        <w:rPr>
          <w:b/>
          <w:sz w:val="28"/>
        </w:rPr>
      </w:pPr>
      <w:r w:rsidRPr="00CF2674">
        <w:rPr>
          <w:b/>
          <w:sz w:val="28"/>
        </w:rPr>
        <w:t>Задача №1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Организацией 01 февраля приобретено и введено в эксплуатацию ОС балансовой стоимостью 180 000 руб. Срок полезного использования 60 месяцев. Организация применяет линейный способ расчета амортизации.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0D0D6D">
        <w:rPr>
          <w:i/>
          <w:sz w:val="28"/>
        </w:rPr>
        <w:t>Определите сумму авансового платежа по налогу на имущество за 1 квартал</w:t>
      </w:r>
      <w:r w:rsidRPr="00CF2674">
        <w:rPr>
          <w:sz w:val="28"/>
        </w:rPr>
        <w:t>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</w:p>
    <w:p w:rsidR="00CF2674" w:rsidRPr="00CF2674" w:rsidRDefault="00CF2674" w:rsidP="00CF2674">
      <w:pPr>
        <w:spacing w:line="312" w:lineRule="auto"/>
        <w:jc w:val="both"/>
        <w:rPr>
          <w:b/>
          <w:sz w:val="28"/>
        </w:rPr>
      </w:pPr>
      <w:r w:rsidRPr="00CF2674">
        <w:rPr>
          <w:b/>
          <w:sz w:val="28"/>
        </w:rPr>
        <w:t>Задача №2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Остатки по счетам бухгалтерского учета ЗАО «Х» составляют (в тыс. руб.):</w:t>
      </w:r>
    </w:p>
    <w:tbl>
      <w:tblPr>
        <w:tblStyle w:val="91"/>
        <w:tblW w:w="0" w:type="auto"/>
        <w:tblLook w:val="01E0" w:firstRow="1" w:lastRow="1" w:firstColumn="1" w:lastColumn="1" w:noHBand="0" w:noVBand="0"/>
      </w:tblPr>
      <w:tblGrid>
        <w:gridCol w:w="1896"/>
        <w:gridCol w:w="1862"/>
        <w:gridCol w:w="1862"/>
        <w:gridCol w:w="1862"/>
        <w:gridCol w:w="1863"/>
      </w:tblGrid>
      <w:tr w:rsidR="00CF2674" w:rsidRPr="00CF2674" w:rsidTr="00CF2674">
        <w:tc>
          <w:tcPr>
            <w:tcW w:w="1896" w:type="dxa"/>
          </w:tcPr>
          <w:p w:rsidR="00CF2674" w:rsidRPr="00CF2674" w:rsidRDefault="00CF2674" w:rsidP="00CF2674">
            <w:pPr>
              <w:jc w:val="both"/>
            </w:pP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На 01/01/ХХ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На 01/02/ХХ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На 01/03/ХХ</w:t>
            </w:r>
          </w:p>
        </w:tc>
        <w:tc>
          <w:tcPr>
            <w:tcW w:w="1863" w:type="dxa"/>
          </w:tcPr>
          <w:p w:rsidR="00CF2674" w:rsidRPr="00CF2674" w:rsidRDefault="00CF2674" w:rsidP="00CF2674">
            <w:pPr>
              <w:jc w:val="both"/>
            </w:pPr>
            <w:r w:rsidRPr="00CF2674">
              <w:t>На 01/04/ХХ</w:t>
            </w:r>
          </w:p>
        </w:tc>
      </w:tr>
      <w:tr w:rsidR="00CF2674" w:rsidRPr="00CF2674" w:rsidTr="00CF2674">
        <w:tc>
          <w:tcPr>
            <w:tcW w:w="1896" w:type="dxa"/>
          </w:tcPr>
          <w:p w:rsidR="00CF2674" w:rsidRPr="00CF2674" w:rsidRDefault="00CF2674" w:rsidP="00CF2674">
            <w:pPr>
              <w:jc w:val="both"/>
            </w:pPr>
            <w:r w:rsidRPr="00CF2674">
              <w:t xml:space="preserve">ОС (сч.01) 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1700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1800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2400</w:t>
            </w:r>
          </w:p>
        </w:tc>
        <w:tc>
          <w:tcPr>
            <w:tcW w:w="1863" w:type="dxa"/>
          </w:tcPr>
          <w:p w:rsidR="00CF2674" w:rsidRPr="00CF2674" w:rsidRDefault="00CF2674" w:rsidP="00CF2674">
            <w:pPr>
              <w:jc w:val="both"/>
            </w:pPr>
            <w:r w:rsidRPr="00CF2674">
              <w:t>3000</w:t>
            </w:r>
          </w:p>
        </w:tc>
      </w:tr>
      <w:tr w:rsidR="00CF2674" w:rsidRPr="00CF2674" w:rsidTr="00CF2674">
        <w:tc>
          <w:tcPr>
            <w:tcW w:w="1896" w:type="dxa"/>
          </w:tcPr>
          <w:p w:rsidR="00CF2674" w:rsidRPr="00CF2674" w:rsidRDefault="00CF2674" w:rsidP="00CF2674">
            <w:pPr>
              <w:jc w:val="both"/>
            </w:pPr>
            <w:r w:rsidRPr="00CF2674">
              <w:t>НМА (сч.04)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657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795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795</w:t>
            </w:r>
          </w:p>
        </w:tc>
        <w:tc>
          <w:tcPr>
            <w:tcW w:w="1863" w:type="dxa"/>
          </w:tcPr>
          <w:p w:rsidR="00CF2674" w:rsidRPr="00CF2674" w:rsidRDefault="00CF2674" w:rsidP="00CF2674">
            <w:pPr>
              <w:jc w:val="both"/>
            </w:pPr>
            <w:r w:rsidRPr="00CF2674">
              <w:t>920</w:t>
            </w:r>
          </w:p>
        </w:tc>
      </w:tr>
      <w:tr w:rsidR="00CF2674" w:rsidRPr="00CF2674" w:rsidTr="00CF2674">
        <w:tc>
          <w:tcPr>
            <w:tcW w:w="1896" w:type="dxa"/>
          </w:tcPr>
          <w:p w:rsidR="00CF2674" w:rsidRPr="00CF2674" w:rsidRDefault="00CF2674" w:rsidP="00CF2674">
            <w:pPr>
              <w:jc w:val="both"/>
            </w:pPr>
            <w:r w:rsidRPr="00CF2674">
              <w:t>Вложение во внеоборотные активы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645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1200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1400</w:t>
            </w:r>
          </w:p>
        </w:tc>
        <w:tc>
          <w:tcPr>
            <w:tcW w:w="1863" w:type="dxa"/>
          </w:tcPr>
          <w:p w:rsidR="00CF2674" w:rsidRPr="00CF2674" w:rsidRDefault="00CF2674" w:rsidP="00CF2674">
            <w:pPr>
              <w:jc w:val="both"/>
            </w:pPr>
            <w:r w:rsidRPr="00CF2674">
              <w:t>1456</w:t>
            </w:r>
          </w:p>
        </w:tc>
      </w:tr>
      <w:tr w:rsidR="00CF2674" w:rsidRPr="00CF2674" w:rsidTr="00CF2674">
        <w:tc>
          <w:tcPr>
            <w:tcW w:w="1896" w:type="dxa"/>
          </w:tcPr>
          <w:p w:rsidR="00CF2674" w:rsidRPr="00CF2674" w:rsidRDefault="00CF2674" w:rsidP="00CF2674">
            <w:pPr>
              <w:jc w:val="both"/>
            </w:pPr>
            <w:r w:rsidRPr="00CF2674">
              <w:t>Износ ОС (сч.02)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700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800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1000</w:t>
            </w:r>
          </w:p>
        </w:tc>
        <w:tc>
          <w:tcPr>
            <w:tcW w:w="1863" w:type="dxa"/>
          </w:tcPr>
          <w:p w:rsidR="00CF2674" w:rsidRPr="00CF2674" w:rsidRDefault="00CF2674" w:rsidP="00CF2674">
            <w:pPr>
              <w:jc w:val="both"/>
            </w:pPr>
            <w:r w:rsidRPr="00CF2674">
              <w:t>1500</w:t>
            </w:r>
          </w:p>
          <w:p w:rsidR="00CF2674" w:rsidRPr="00CF2674" w:rsidRDefault="00CF2674" w:rsidP="00CF2674">
            <w:pPr>
              <w:jc w:val="both"/>
            </w:pPr>
          </w:p>
        </w:tc>
      </w:tr>
      <w:tr w:rsidR="00CF2674" w:rsidRPr="00CF2674" w:rsidTr="00CF2674">
        <w:tc>
          <w:tcPr>
            <w:tcW w:w="1896" w:type="dxa"/>
          </w:tcPr>
          <w:p w:rsidR="00CF2674" w:rsidRPr="00CF2674" w:rsidRDefault="00CF2674" w:rsidP="00CF2674">
            <w:pPr>
              <w:jc w:val="both"/>
            </w:pPr>
            <w:r w:rsidRPr="00CF2674">
              <w:t>Износ НМА (сч.05)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200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245</w:t>
            </w:r>
          </w:p>
        </w:tc>
        <w:tc>
          <w:tcPr>
            <w:tcW w:w="1862" w:type="dxa"/>
          </w:tcPr>
          <w:p w:rsidR="00CF2674" w:rsidRPr="00CF2674" w:rsidRDefault="00CF2674" w:rsidP="00CF2674">
            <w:pPr>
              <w:jc w:val="both"/>
            </w:pPr>
            <w:r w:rsidRPr="00CF2674">
              <w:t>290</w:t>
            </w:r>
          </w:p>
        </w:tc>
        <w:tc>
          <w:tcPr>
            <w:tcW w:w="1863" w:type="dxa"/>
          </w:tcPr>
          <w:p w:rsidR="00CF2674" w:rsidRPr="00CF2674" w:rsidRDefault="00CF2674" w:rsidP="00CF2674">
            <w:pPr>
              <w:jc w:val="both"/>
            </w:pPr>
            <w:r w:rsidRPr="00CF2674">
              <w:t>315</w:t>
            </w:r>
          </w:p>
        </w:tc>
      </w:tr>
    </w:tbl>
    <w:p w:rsidR="000D0D6D" w:rsidRDefault="000D0D6D" w:rsidP="00CF2674">
      <w:pPr>
        <w:spacing w:line="312" w:lineRule="auto"/>
        <w:jc w:val="both"/>
        <w:rPr>
          <w:sz w:val="28"/>
        </w:rPr>
      </w:pPr>
    </w:p>
    <w:p w:rsidR="00CF2674" w:rsidRPr="000D0D6D" w:rsidRDefault="00CF2674" w:rsidP="00CF2674">
      <w:pPr>
        <w:spacing w:line="312" w:lineRule="auto"/>
        <w:jc w:val="both"/>
        <w:rPr>
          <w:i/>
          <w:sz w:val="28"/>
        </w:rPr>
      </w:pPr>
      <w:r w:rsidRPr="000D0D6D">
        <w:rPr>
          <w:i/>
          <w:sz w:val="28"/>
        </w:rPr>
        <w:t>Рассчитайте сумму налога на имущество предприятия за первый квартал текущего года.</w:t>
      </w:r>
    </w:p>
    <w:p w:rsidR="00CF2674" w:rsidRPr="00CF2674" w:rsidRDefault="00CF2674" w:rsidP="00CF2674">
      <w:pPr>
        <w:spacing w:line="312" w:lineRule="auto"/>
        <w:jc w:val="both"/>
        <w:rPr>
          <w:b/>
          <w:sz w:val="28"/>
        </w:rPr>
      </w:pPr>
      <w:r w:rsidRPr="00CF2674">
        <w:rPr>
          <w:b/>
          <w:sz w:val="28"/>
        </w:rPr>
        <w:t>Задача №3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Вид деятельности ЗАО «Пупсик» - изготовление и продажа игрушек. Организация является плательщиком НДС.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За 20ХХг продано игрушек на сумму 20млн. руб.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На производство этих игрушек израсходовано материалов на сумму 4 млн. руб.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Работникам предприятия была начислена заработная плата – 6 млн. руб.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На зарплату начислены страховые взносы- 1,56 млн. руб.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Амортизация производственного оборудования – 2,44 млн. руб.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Расходы по аренде производственного помещения – 4,2 млн. руб. (в том числе НДС).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Получено 100 тыс. руб. в виде банковских процентов за размещение свободных средств предприятия на банковском депозите.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  <w:r w:rsidRPr="00CF2674">
        <w:rPr>
          <w:sz w:val="28"/>
        </w:rPr>
        <w:t>Отрицательная курсовая разница от переоценки валютных обязательств – 50 тыс. руб.</w:t>
      </w:r>
    </w:p>
    <w:p w:rsidR="00CF2674" w:rsidRPr="000D0D6D" w:rsidRDefault="00CF2674" w:rsidP="00CF2674">
      <w:pPr>
        <w:spacing w:line="312" w:lineRule="auto"/>
        <w:jc w:val="both"/>
        <w:rPr>
          <w:i/>
          <w:sz w:val="28"/>
        </w:rPr>
      </w:pPr>
      <w:r w:rsidRPr="000D0D6D">
        <w:rPr>
          <w:i/>
          <w:sz w:val="28"/>
        </w:rPr>
        <w:t>Составить расчет по налогу на прибыль ЗАО «Пупсик».</w:t>
      </w:r>
    </w:p>
    <w:p w:rsidR="00CF2674" w:rsidRPr="000D0D6D" w:rsidRDefault="00CF2674" w:rsidP="00CF2674">
      <w:pPr>
        <w:spacing w:line="312" w:lineRule="auto"/>
        <w:jc w:val="both"/>
        <w:rPr>
          <w:i/>
          <w:sz w:val="28"/>
        </w:rPr>
      </w:pPr>
      <w:r w:rsidRPr="000D0D6D">
        <w:rPr>
          <w:i/>
          <w:sz w:val="28"/>
        </w:rPr>
        <w:t xml:space="preserve">Выделить доходы и расходы от производственной деятельности и </w:t>
      </w:r>
      <w:proofErr w:type="gramStart"/>
      <w:r w:rsidRPr="000D0D6D">
        <w:rPr>
          <w:i/>
          <w:sz w:val="28"/>
        </w:rPr>
        <w:t>внереализационные доходы</w:t>
      </w:r>
      <w:proofErr w:type="gramEnd"/>
      <w:r w:rsidRPr="000D0D6D">
        <w:rPr>
          <w:i/>
          <w:sz w:val="28"/>
        </w:rPr>
        <w:t xml:space="preserve"> и расходы.</w:t>
      </w:r>
    </w:p>
    <w:p w:rsidR="00CF2674" w:rsidRPr="00CF2674" w:rsidRDefault="00CF2674" w:rsidP="00CF2674">
      <w:pPr>
        <w:spacing w:line="312" w:lineRule="auto"/>
        <w:jc w:val="both"/>
        <w:rPr>
          <w:sz w:val="28"/>
        </w:rPr>
      </w:pP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b/>
          <w:sz w:val="28"/>
        </w:rPr>
      </w:pPr>
      <w:r w:rsidRPr="00CF2674">
        <w:rPr>
          <w:b/>
          <w:sz w:val="28"/>
        </w:rPr>
        <w:t>Задача 4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>По состоянию на 01.01.20ХХ г. на балансе предприятия находились следующие транспортные средства: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 xml:space="preserve">– легковой автомобиль с мощностью двигателя </w:t>
      </w:r>
      <w:smartTag w:uri="urn:schemas-microsoft-com:office:smarttags" w:element="metricconverter">
        <w:smartTagPr>
          <w:attr w:name="ProductID" w:val="180 л"/>
        </w:smartTagPr>
        <w:r w:rsidRPr="00CF2674">
          <w:rPr>
            <w:sz w:val="28"/>
          </w:rPr>
          <w:t>180 л</w:t>
        </w:r>
      </w:smartTag>
      <w:r w:rsidRPr="00CF2674">
        <w:rPr>
          <w:sz w:val="28"/>
        </w:rPr>
        <w:t>. с.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 xml:space="preserve">– автобус с мощностью двигателя </w:t>
      </w:r>
      <w:smartTag w:uri="urn:schemas-microsoft-com:office:smarttags" w:element="metricconverter">
        <w:smartTagPr>
          <w:attr w:name="ProductID" w:val="210 л"/>
        </w:smartTagPr>
        <w:r w:rsidRPr="00CF2674">
          <w:rPr>
            <w:sz w:val="28"/>
          </w:rPr>
          <w:t>210 л</w:t>
        </w:r>
      </w:smartTag>
      <w:r w:rsidRPr="00CF2674">
        <w:rPr>
          <w:sz w:val="28"/>
        </w:rPr>
        <w:t>. с.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 xml:space="preserve">– грузовой автомобиль с мощностью двигателя </w:t>
      </w:r>
      <w:smartTag w:uri="urn:schemas-microsoft-com:office:smarttags" w:element="metricconverter">
        <w:smartTagPr>
          <w:attr w:name="ProductID" w:val="140 л"/>
        </w:smartTagPr>
        <w:r w:rsidRPr="00CF2674">
          <w:rPr>
            <w:sz w:val="28"/>
          </w:rPr>
          <w:t>140 л</w:t>
        </w:r>
      </w:smartTag>
      <w:r w:rsidRPr="00CF2674">
        <w:rPr>
          <w:sz w:val="28"/>
        </w:rPr>
        <w:t>. с.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 xml:space="preserve">– грузовой автомобиль с мощностью двигателя </w:t>
      </w:r>
      <w:smartTag w:uri="urn:schemas-microsoft-com:office:smarttags" w:element="metricconverter">
        <w:smartTagPr>
          <w:attr w:name="ProductID" w:val="165 л"/>
        </w:smartTagPr>
        <w:r w:rsidRPr="00CF2674">
          <w:rPr>
            <w:sz w:val="28"/>
          </w:rPr>
          <w:t>165 л</w:t>
        </w:r>
      </w:smartTag>
      <w:r w:rsidRPr="00CF2674">
        <w:rPr>
          <w:sz w:val="28"/>
        </w:rPr>
        <w:t>. с.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 xml:space="preserve">– моторная лодка с мощностью двигателя </w:t>
      </w:r>
      <w:smartTag w:uri="urn:schemas-microsoft-com:office:smarttags" w:element="metricconverter">
        <w:smartTagPr>
          <w:attr w:name="ProductID" w:val="65,5 л"/>
        </w:smartTagPr>
        <w:r w:rsidRPr="00CF2674">
          <w:rPr>
            <w:sz w:val="28"/>
          </w:rPr>
          <w:t>65,5 л</w:t>
        </w:r>
      </w:smartTag>
      <w:r w:rsidRPr="00CF2674">
        <w:rPr>
          <w:sz w:val="28"/>
        </w:rPr>
        <w:t>. с.</w:t>
      </w: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 xml:space="preserve">По решению собрания учредителей 12.05.20ХХ г. была продана моторная лодка, а 28.06.20ХХ г. приобретен гусеничный трактор с мощностью двигателя </w:t>
      </w:r>
      <w:smartTag w:uri="urn:schemas-microsoft-com:office:smarttags" w:element="metricconverter">
        <w:smartTagPr>
          <w:attr w:name="ProductID" w:val="35 л"/>
        </w:smartTagPr>
        <w:r w:rsidRPr="00CF2674">
          <w:rPr>
            <w:sz w:val="28"/>
          </w:rPr>
          <w:t>35 л</w:t>
        </w:r>
      </w:smartTag>
      <w:r w:rsidRPr="00CF2674">
        <w:rPr>
          <w:sz w:val="28"/>
        </w:rPr>
        <w:t>. с.</w:t>
      </w:r>
    </w:p>
    <w:p w:rsidR="00CF2674" w:rsidRDefault="000D0D6D" w:rsidP="00CF2674">
      <w:pPr>
        <w:shd w:val="clear" w:color="auto" w:fill="FFFFFF"/>
        <w:spacing w:line="312" w:lineRule="auto"/>
        <w:jc w:val="both"/>
        <w:rPr>
          <w:i/>
          <w:sz w:val="28"/>
        </w:rPr>
      </w:pPr>
      <w:r w:rsidRPr="000D0D6D">
        <w:rPr>
          <w:i/>
          <w:sz w:val="28"/>
        </w:rPr>
        <w:t xml:space="preserve">Определите размер транспортного налога. </w:t>
      </w:r>
    </w:p>
    <w:p w:rsidR="000D0D6D" w:rsidRPr="000D0D6D" w:rsidRDefault="000D0D6D" w:rsidP="00CF2674">
      <w:pPr>
        <w:shd w:val="clear" w:color="auto" w:fill="FFFFFF"/>
        <w:spacing w:line="312" w:lineRule="auto"/>
        <w:jc w:val="both"/>
        <w:rPr>
          <w:i/>
          <w:sz w:val="28"/>
        </w:rPr>
      </w:pPr>
    </w:p>
    <w:p w:rsidR="00CF2674" w:rsidRPr="00CF2674" w:rsidRDefault="00CF2674" w:rsidP="00CF2674">
      <w:pPr>
        <w:shd w:val="clear" w:color="auto" w:fill="FFFFFF"/>
        <w:spacing w:line="312" w:lineRule="auto"/>
        <w:jc w:val="both"/>
        <w:rPr>
          <w:b/>
          <w:sz w:val="28"/>
        </w:rPr>
      </w:pPr>
      <w:r w:rsidRPr="00CF2674">
        <w:rPr>
          <w:b/>
          <w:sz w:val="28"/>
        </w:rPr>
        <w:t>Задача 5</w:t>
      </w:r>
    </w:p>
    <w:p w:rsidR="00CF2674" w:rsidRDefault="00CF2674" w:rsidP="00CF2674">
      <w:pPr>
        <w:shd w:val="clear" w:color="auto" w:fill="FFFFFF"/>
        <w:spacing w:line="312" w:lineRule="auto"/>
        <w:jc w:val="both"/>
        <w:rPr>
          <w:sz w:val="28"/>
        </w:rPr>
      </w:pPr>
      <w:r w:rsidRPr="00CF2674">
        <w:rPr>
          <w:sz w:val="28"/>
        </w:rPr>
        <w:t>На балансе коммерческого предприятия числятся следующие основные фонды по остаточной стоимости за 20ХХ год:</w:t>
      </w:r>
    </w:p>
    <w:p w:rsidR="000D0D6D" w:rsidRPr="00CF2674" w:rsidRDefault="000D0D6D" w:rsidP="00CF2674">
      <w:pPr>
        <w:shd w:val="clear" w:color="auto" w:fill="FFFFFF"/>
        <w:spacing w:line="312" w:lineRule="auto"/>
        <w:jc w:val="both"/>
        <w:rPr>
          <w:sz w:val="28"/>
        </w:rPr>
      </w:pP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1134"/>
        <w:gridCol w:w="1134"/>
        <w:gridCol w:w="1134"/>
        <w:gridCol w:w="940"/>
        <w:gridCol w:w="900"/>
      </w:tblGrid>
      <w:tr w:rsidR="00CF2674" w:rsidRPr="00CF2674" w:rsidTr="00CF2674">
        <w:trPr>
          <w:trHeight w:val="255"/>
        </w:trPr>
        <w:tc>
          <w:tcPr>
            <w:tcW w:w="1985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Показатели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01.01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01.02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01.03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01.04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01.05</w:t>
            </w:r>
          </w:p>
        </w:tc>
        <w:tc>
          <w:tcPr>
            <w:tcW w:w="94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01.06</w:t>
            </w:r>
          </w:p>
        </w:tc>
        <w:tc>
          <w:tcPr>
            <w:tcW w:w="90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01.07</w:t>
            </w:r>
          </w:p>
        </w:tc>
      </w:tr>
      <w:tr w:rsidR="00CF2674" w:rsidRPr="00CF2674" w:rsidTr="00CF2674">
        <w:trPr>
          <w:trHeight w:val="346"/>
        </w:trPr>
        <w:tc>
          <w:tcPr>
            <w:tcW w:w="1985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Станок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212 600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109 300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98 700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76 900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68 500</w:t>
            </w:r>
          </w:p>
        </w:tc>
        <w:tc>
          <w:tcPr>
            <w:tcW w:w="94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57 400</w:t>
            </w:r>
          </w:p>
        </w:tc>
        <w:tc>
          <w:tcPr>
            <w:tcW w:w="90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39 700</w:t>
            </w:r>
          </w:p>
        </w:tc>
      </w:tr>
      <w:tr w:rsidR="00CF2674" w:rsidRPr="00CF2674" w:rsidTr="00CF2674">
        <w:trPr>
          <w:trHeight w:val="343"/>
        </w:trPr>
        <w:tc>
          <w:tcPr>
            <w:tcW w:w="1985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Автомобиль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967 000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867 000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769 000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693 000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624 000</w:t>
            </w:r>
          </w:p>
        </w:tc>
        <w:tc>
          <w:tcPr>
            <w:tcW w:w="94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571 000</w:t>
            </w:r>
          </w:p>
        </w:tc>
        <w:tc>
          <w:tcPr>
            <w:tcW w:w="90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495 000</w:t>
            </w:r>
          </w:p>
        </w:tc>
      </w:tr>
      <w:tr w:rsidR="00CF2674" w:rsidRPr="00CF2674" w:rsidTr="00CF2674">
        <w:trPr>
          <w:trHeight w:hRule="exact" w:val="712"/>
        </w:trPr>
        <w:tc>
          <w:tcPr>
            <w:tcW w:w="1985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Персональный компьютер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48 300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45 900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41 700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39 500</w:t>
            </w:r>
          </w:p>
        </w:tc>
        <w:tc>
          <w:tcPr>
            <w:tcW w:w="1134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36 400</w:t>
            </w:r>
          </w:p>
        </w:tc>
        <w:tc>
          <w:tcPr>
            <w:tcW w:w="94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32 800</w:t>
            </w:r>
          </w:p>
        </w:tc>
        <w:tc>
          <w:tcPr>
            <w:tcW w:w="90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ind w:left="-40" w:right="-40"/>
              <w:jc w:val="both"/>
            </w:pPr>
            <w:r w:rsidRPr="00CF2674">
              <w:t>28 700</w:t>
            </w:r>
          </w:p>
        </w:tc>
      </w:tr>
    </w:tbl>
    <w:p w:rsidR="000D0D6D" w:rsidRPr="000D0D6D" w:rsidRDefault="000D0D6D" w:rsidP="000D0D6D">
      <w:pPr>
        <w:shd w:val="clear" w:color="auto" w:fill="FFFFFF"/>
        <w:spacing w:line="312" w:lineRule="auto"/>
        <w:jc w:val="both"/>
        <w:rPr>
          <w:sz w:val="28"/>
        </w:rPr>
      </w:pPr>
    </w:p>
    <w:p w:rsidR="00CF2674" w:rsidRPr="000D0D6D" w:rsidRDefault="00CF2674" w:rsidP="000D0D6D">
      <w:pPr>
        <w:shd w:val="clear" w:color="auto" w:fill="FFFFFF"/>
        <w:spacing w:line="312" w:lineRule="auto"/>
        <w:jc w:val="both"/>
        <w:rPr>
          <w:sz w:val="28"/>
        </w:rPr>
      </w:pPr>
      <w:r w:rsidRPr="000D0D6D">
        <w:rPr>
          <w:i/>
          <w:sz w:val="28"/>
        </w:rPr>
        <w:t>Рассчитайте сумму налога на имущество предприятия за полугодие текущего года, укажите сроки уплаты и величину налога, подлежащего к доплате в бюджет за отчетный период</w:t>
      </w:r>
      <w:r w:rsidRPr="000D0D6D">
        <w:rPr>
          <w:sz w:val="28"/>
        </w:rPr>
        <w:t xml:space="preserve">, если за </w:t>
      </w:r>
      <w:r w:rsidRPr="000D0D6D">
        <w:rPr>
          <w:sz w:val="28"/>
          <w:lang w:val="en-US"/>
        </w:rPr>
        <w:t>I</w:t>
      </w:r>
      <w:r w:rsidRPr="000D0D6D">
        <w:rPr>
          <w:sz w:val="28"/>
        </w:rPr>
        <w:t> кв</w:t>
      </w:r>
      <w:r w:rsidR="000D0D6D">
        <w:rPr>
          <w:sz w:val="28"/>
        </w:rPr>
        <w:t>.</w:t>
      </w:r>
      <w:r w:rsidRPr="000D0D6D">
        <w:rPr>
          <w:sz w:val="28"/>
        </w:rPr>
        <w:t xml:space="preserve"> начислено и перечислено в бюджет 17 200 р.</w:t>
      </w:r>
    </w:p>
    <w:p w:rsidR="00C6512F" w:rsidRDefault="00C6512F" w:rsidP="000D0D6D">
      <w:pPr>
        <w:shd w:val="clear" w:color="auto" w:fill="FFFFFF"/>
        <w:spacing w:line="312" w:lineRule="auto"/>
        <w:jc w:val="both"/>
        <w:rPr>
          <w:b/>
          <w:sz w:val="28"/>
        </w:rPr>
      </w:pPr>
    </w:p>
    <w:p w:rsidR="00C6512F" w:rsidRDefault="00C6512F" w:rsidP="000D0D6D">
      <w:pPr>
        <w:shd w:val="clear" w:color="auto" w:fill="FFFFFF"/>
        <w:spacing w:line="312" w:lineRule="auto"/>
        <w:jc w:val="both"/>
        <w:rPr>
          <w:b/>
          <w:sz w:val="28"/>
        </w:rPr>
      </w:pPr>
    </w:p>
    <w:p w:rsidR="00CF2674" w:rsidRPr="000D0D6D" w:rsidRDefault="00CF2674" w:rsidP="000D0D6D">
      <w:pPr>
        <w:shd w:val="clear" w:color="auto" w:fill="FFFFFF"/>
        <w:spacing w:line="312" w:lineRule="auto"/>
        <w:jc w:val="both"/>
        <w:rPr>
          <w:b/>
          <w:sz w:val="28"/>
        </w:rPr>
      </w:pPr>
      <w:r w:rsidRPr="000D0D6D">
        <w:rPr>
          <w:b/>
          <w:sz w:val="28"/>
        </w:rPr>
        <w:t>Задача 6</w:t>
      </w:r>
    </w:p>
    <w:p w:rsidR="00CF2674" w:rsidRPr="000D0D6D" w:rsidRDefault="00CF2674" w:rsidP="000D0D6D">
      <w:pPr>
        <w:shd w:val="clear" w:color="auto" w:fill="FFFFFF"/>
        <w:spacing w:line="312" w:lineRule="auto"/>
        <w:jc w:val="both"/>
        <w:rPr>
          <w:sz w:val="28"/>
        </w:rPr>
      </w:pPr>
      <w:r w:rsidRPr="000D0D6D">
        <w:rPr>
          <w:sz w:val="28"/>
        </w:rPr>
        <w:t>Имеются следующие данные: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7"/>
        <w:gridCol w:w="993"/>
        <w:gridCol w:w="992"/>
        <w:gridCol w:w="992"/>
        <w:gridCol w:w="851"/>
        <w:gridCol w:w="850"/>
        <w:gridCol w:w="992"/>
        <w:gridCol w:w="848"/>
      </w:tblGrid>
      <w:tr w:rsidR="00CF2674" w:rsidRPr="00CF2674" w:rsidTr="00CF2674">
        <w:trPr>
          <w:trHeight w:val="213"/>
        </w:trPr>
        <w:tc>
          <w:tcPr>
            <w:tcW w:w="2977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Показатели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01.01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01.02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01.03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01.04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01.05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01.06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01.07</w:t>
            </w:r>
          </w:p>
        </w:tc>
      </w:tr>
      <w:tr w:rsidR="00CF2674" w:rsidRPr="00CF2674" w:rsidTr="00CF2674">
        <w:trPr>
          <w:trHeight w:val="167"/>
        </w:trPr>
        <w:tc>
          <w:tcPr>
            <w:tcW w:w="2977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Основные средства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312 600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11 0300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78 700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7 9900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88 500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7 7400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86 900</w:t>
            </w:r>
          </w:p>
        </w:tc>
      </w:tr>
      <w:tr w:rsidR="00CF2674" w:rsidRPr="00CF2674" w:rsidTr="00CF2674">
        <w:trPr>
          <w:trHeight w:val="287"/>
        </w:trPr>
        <w:tc>
          <w:tcPr>
            <w:tcW w:w="2977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Износ основных средств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67 000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67 000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79 000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93 000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24 000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71 000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42 000</w:t>
            </w:r>
          </w:p>
        </w:tc>
      </w:tr>
      <w:tr w:rsidR="00CF2674" w:rsidRPr="00CF2674" w:rsidTr="00CF2674">
        <w:trPr>
          <w:trHeight w:val="299"/>
        </w:trPr>
        <w:tc>
          <w:tcPr>
            <w:tcW w:w="2977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Нематериальные активы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8 300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5 900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4 700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3 500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6 400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2 800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3 100</w:t>
            </w:r>
          </w:p>
        </w:tc>
      </w:tr>
      <w:tr w:rsidR="00CF2674" w:rsidRPr="00CF2674" w:rsidTr="00CF2674">
        <w:trPr>
          <w:trHeight w:val="531"/>
        </w:trPr>
        <w:tc>
          <w:tcPr>
            <w:tcW w:w="2977" w:type="dxa"/>
            <w:vAlign w:val="center"/>
          </w:tcPr>
          <w:p w:rsidR="00CF2674" w:rsidRPr="00CF2674" w:rsidRDefault="00CF2674" w:rsidP="000D0D6D">
            <w:pPr>
              <w:shd w:val="clear" w:color="auto" w:fill="FFFFFF"/>
            </w:pPr>
            <w:r w:rsidRPr="00CF2674">
              <w:t xml:space="preserve">Амортизация </w:t>
            </w:r>
            <w:proofErr w:type="spellStart"/>
            <w:r w:rsidRPr="00CF2674">
              <w:t>немате</w:t>
            </w:r>
            <w:proofErr w:type="spellEnd"/>
            <w:r w:rsidRPr="00CF2674">
              <w:t xml:space="preserve"> </w:t>
            </w:r>
            <w:proofErr w:type="spellStart"/>
            <w:r w:rsidRPr="00CF2674">
              <w:t>риальных</w:t>
            </w:r>
            <w:proofErr w:type="spellEnd"/>
            <w:r w:rsidRPr="00CF2674">
              <w:t xml:space="preserve"> активов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483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459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417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395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364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328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301</w:t>
            </w:r>
          </w:p>
        </w:tc>
      </w:tr>
      <w:tr w:rsidR="00CF2674" w:rsidRPr="00CF2674" w:rsidTr="00CF2674">
        <w:trPr>
          <w:trHeight w:val="332"/>
        </w:trPr>
        <w:tc>
          <w:tcPr>
            <w:tcW w:w="2977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Товары на складе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48 300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45 900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41 700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39 500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36 400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32 800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30 100</w:t>
            </w:r>
          </w:p>
        </w:tc>
      </w:tr>
      <w:tr w:rsidR="00CF2674" w:rsidRPr="00CF2674" w:rsidTr="00CF2674">
        <w:trPr>
          <w:trHeight w:val="342"/>
        </w:trPr>
        <w:tc>
          <w:tcPr>
            <w:tcW w:w="2977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  <w:rPr>
                <w:spacing w:val="4"/>
              </w:rPr>
            </w:pPr>
            <w:r w:rsidRPr="00CF2674">
              <w:rPr>
                <w:spacing w:val="4"/>
              </w:rPr>
              <w:t>Полуфабрикаты</w:t>
            </w:r>
          </w:p>
        </w:tc>
        <w:tc>
          <w:tcPr>
            <w:tcW w:w="993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5 830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5 900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3 700</w:t>
            </w:r>
          </w:p>
        </w:tc>
        <w:tc>
          <w:tcPr>
            <w:tcW w:w="851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3 500</w:t>
            </w:r>
          </w:p>
        </w:tc>
        <w:tc>
          <w:tcPr>
            <w:tcW w:w="850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6 410</w:t>
            </w:r>
          </w:p>
        </w:tc>
        <w:tc>
          <w:tcPr>
            <w:tcW w:w="992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2 850</w:t>
            </w:r>
          </w:p>
        </w:tc>
        <w:tc>
          <w:tcPr>
            <w:tcW w:w="848" w:type="dxa"/>
            <w:vAlign w:val="center"/>
          </w:tcPr>
          <w:p w:rsidR="00CF2674" w:rsidRPr="00CF2674" w:rsidRDefault="00CF2674" w:rsidP="00CF2674">
            <w:pPr>
              <w:shd w:val="clear" w:color="auto" w:fill="FFFFFF"/>
              <w:jc w:val="both"/>
            </w:pPr>
            <w:r w:rsidRPr="00CF2674">
              <w:t>3 210</w:t>
            </w:r>
          </w:p>
        </w:tc>
      </w:tr>
    </w:tbl>
    <w:p w:rsidR="000D0D6D" w:rsidRDefault="000D0D6D" w:rsidP="000D0D6D">
      <w:pPr>
        <w:shd w:val="clear" w:color="auto" w:fill="FFFFFF"/>
        <w:jc w:val="both"/>
      </w:pPr>
    </w:p>
    <w:p w:rsidR="00CF2674" w:rsidRPr="000D0D6D" w:rsidRDefault="00CF2674" w:rsidP="000D0D6D">
      <w:pPr>
        <w:shd w:val="clear" w:color="auto" w:fill="FFFFFF"/>
        <w:spacing w:line="312" w:lineRule="auto"/>
        <w:jc w:val="both"/>
        <w:rPr>
          <w:i/>
          <w:sz w:val="28"/>
          <w:szCs w:val="28"/>
        </w:rPr>
      </w:pPr>
      <w:r w:rsidRPr="000D0D6D">
        <w:rPr>
          <w:i/>
          <w:sz w:val="28"/>
          <w:szCs w:val="28"/>
        </w:rPr>
        <w:t xml:space="preserve">Рассчитайте сумму налога на имущество предприятия за полугодие текущего года, укажите сроки уплаты и величину налога, подлежащего к доплате в бюджет за отчетный период, </w:t>
      </w:r>
      <w:r w:rsidRPr="000D0D6D">
        <w:rPr>
          <w:sz w:val="28"/>
          <w:szCs w:val="28"/>
        </w:rPr>
        <w:t xml:space="preserve">если за </w:t>
      </w:r>
      <w:r w:rsidRPr="000D0D6D">
        <w:rPr>
          <w:sz w:val="28"/>
          <w:szCs w:val="28"/>
          <w:lang w:val="en-US"/>
        </w:rPr>
        <w:t>I</w:t>
      </w:r>
      <w:r w:rsidRPr="000D0D6D">
        <w:rPr>
          <w:sz w:val="28"/>
          <w:szCs w:val="28"/>
        </w:rPr>
        <w:t> квартал перечислено в бюджет 9400 р.</w:t>
      </w:r>
    </w:p>
    <w:p w:rsidR="00CF2674" w:rsidRPr="000D0D6D" w:rsidRDefault="00CF2674" w:rsidP="000D0D6D">
      <w:pPr>
        <w:spacing w:line="312" w:lineRule="auto"/>
        <w:jc w:val="both"/>
        <w:rPr>
          <w:sz w:val="28"/>
          <w:szCs w:val="28"/>
        </w:rPr>
      </w:pPr>
    </w:p>
    <w:p w:rsidR="00CF2674" w:rsidRPr="000D0D6D" w:rsidRDefault="00CF2674" w:rsidP="000D0D6D">
      <w:pPr>
        <w:spacing w:line="312" w:lineRule="auto"/>
        <w:jc w:val="both"/>
        <w:rPr>
          <w:b/>
          <w:bCs/>
          <w:color w:val="000000"/>
          <w:sz w:val="28"/>
          <w:szCs w:val="28"/>
        </w:rPr>
      </w:pPr>
      <w:r w:rsidRPr="000D0D6D">
        <w:rPr>
          <w:b/>
          <w:bCs/>
          <w:color w:val="000000"/>
          <w:sz w:val="28"/>
          <w:szCs w:val="28"/>
        </w:rPr>
        <w:t>Задача 7</w:t>
      </w:r>
    </w:p>
    <w:p w:rsidR="00CF2674" w:rsidRPr="000D0D6D" w:rsidRDefault="00CF2674" w:rsidP="000D0D6D">
      <w:pPr>
        <w:spacing w:line="312" w:lineRule="auto"/>
        <w:jc w:val="both"/>
        <w:rPr>
          <w:sz w:val="28"/>
          <w:szCs w:val="28"/>
        </w:rPr>
      </w:pPr>
      <w:r w:rsidRPr="000D0D6D">
        <w:rPr>
          <w:i/>
          <w:color w:val="000000"/>
          <w:sz w:val="28"/>
          <w:szCs w:val="28"/>
          <w:shd w:val="clear" w:color="auto" w:fill="FFFFFF"/>
        </w:rPr>
        <w:t>Определите сумму налога на доходы физического лица за полугодие</w:t>
      </w:r>
      <w:r w:rsidRPr="000D0D6D">
        <w:rPr>
          <w:color w:val="000000"/>
          <w:sz w:val="28"/>
          <w:szCs w:val="28"/>
          <w:shd w:val="clear" w:color="auto" w:fill="FFFFFF"/>
        </w:rPr>
        <w:t>. </w:t>
      </w:r>
      <w:r w:rsidRPr="000D0D6D">
        <w:rPr>
          <w:color w:val="000000"/>
          <w:sz w:val="28"/>
          <w:szCs w:val="28"/>
        </w:rPr>
        <w:br/>
      </w:r>
      <w:r w:rsidRPr="000D0D6D">
        <w:rPr>
          <w:color w:val="000000"/>
          <w:sz w:val="28"/>
          <w:szCs w:val="28"/>
          <w:shd w:val="clear" w:color="auto" w:fill="FFFFFF"/>
        </w:rPr>
        <w:t>Доход физического лица за работу по трудовому договору составил: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За январь – 27500 руб.;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За февраль – 30100 руб.;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За март – 31250 руб.;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За апрель – 33000 руб.;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За май – 25500 руб.;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За июнь – 32750 руб.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Физическое лицо имеет на иждивении одного ребенка в возрасте 13 лет.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Работнику оказана материальная помощь в феврале на сумму 12000 руб. и в июне на сумму 3500 руб.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F2674" w:rsidRPr="000D0D6D" w:rsidRDefault="00CF2674" w:rsidP="000D0D6D">
      <w:pPr>
        <w:widowControl w:val="0"/>
        <w:spacing w:line="312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D0D6D">
        <w:rPr>
          <w:b/>
          <w:color w:val="000000"/>
          <w:sz w:val="28"/>
          <w:szCs w:val="28"/>
          <w:shd w:val="clear" w:color="auto" w:fill="FFFFFF"/>
        </w:rPr>
        <w:t xml:space="preserve">Задача 8 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sz w:val="28"/>
          <w:szCs w:val="28"/>
        </w:rPr>
      </w:pPr>
      <w:r w:rsidRPr="000D0D6D">
        <w:rPr>
          <w:color w:val="000000"/>
          <w:sz w:val="28"/>
          <w:szCs w:val="28"/>
          <w:shd w:val="clear" w:color="auto" w:fill="FFFFFF"/>
        </w:rPr>
        <w:t>Петров К.Н. купил квартиру за 2 800 000 руб. Имущественный налоговый вычет ему ранее не предоставлялся.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При заполнении декларации за налоговый период г-н Иванов показал следующие доходы: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- 300000 руб., облагаемые налогом по ставке 13%;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- подарок от организации стоимостью 1 500 руб.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i/>
          <w:color w:val="000000"/>
          <w:sz w:val="28"/>
          <w:szCs w:val="28"/>
          <w:shd w:val="clear" w:color="auto" w:fill="FFFFFF"/>
        </w:rPr>
        <w:t>Рассчитайте сумму имущественного налогового вычета для г-на Иванова, и на какой срок растянется предоставление имущественного налогового вычета</w:t>
      </w:r>
      <w:r w:rsidRPr="000D0D6D">
        <w:rPr>
          <w:color w:val="000000"/>
          <w:sz w:val="28"/>
          <w:szCs w:val="28"/>
          <w:shd w:val="clear" w:color="auto" w:fill="FFFFFF"/>
        </w:rPr>
        <w:t>, если предположить, что доходы, облагаемые по ставке 13%, будут ежегодно увеличиваться на 10%. 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color w:val="000000"/>
          <w:sz w:val="28"/>
          <w:szCs w:val="28"/>
        </w:rPr>
      </w:pPr>
    </w:p>
    <w:p w:rsidR="00CF2674" w:rsidRPr="000D0D6D" w:rsidRDefault="00CF2674" w:rsidP="000D0D6D">
      <w:pPr>
        <w:widowControl w:val="0"/>
        <w:spacing w:line="312" w:lineRule="auto"/>
        <w:jc w:val="both"/>
        <w:rPr>
          <w:b/>
          <w:color w:val="000000"/>
          <w:sz w:val="28"/>
          <w:szCs w:val="28"/>
        </w:rPr>
      </w:pPr>
      <w:r w:rsidRPr="000D0D6D">
        <w:rPr>
          <w:b/>
          <w:color w:val="000000"/>
          <w:sz w:val="28"/>
          <w:szCs w:val="28"/>
        </w:rPr>
        <w:t>Задача 9</w:t>
      </w:r>
    </w:p>
    <w:p w:rsidR="00CF2674" w:rsidRPr="000D0D6D" w:rsidRDefault="00CF2674" w:rsidP="000D0D6D">
      <w:pPr>
        <w:widowControl w:val="0"/>
        <w:spacing w:line="312" w:lineRule="auto"/>
        <w:jc w:val="both"/>
        <w:rPr>
          <w:sz w:val="28"/>
          <w:szCs w:val="28"/>
        </w:rPr>
      </w:pPr>
      <w:r w:rsidRPr="000D0D6D">
        <w:rPr>
          <w:color w:val="000000"/>
          <w:sz w:val="28"/>
          <w:szCs w:val="28"/>
          <w:shd w:val="clear" w:color="auto" w:fill="FFFFFF"/>
        </w:rPr>
        <w:t>На балансе организации числятся три автомобиля: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 xml:space="preserve">- легковой — мощность двигателя 95 </w:t>
      </w:r>
      <w:proofErr w:type="spellStart"/>
      <w:r w:rsidRPr="000D0D6D">
        <w:rPr>
          <w:color w:val="000000"/>
          <w:sz w:val="28"/>
          <w:szCs w:val="28"/>
        </w:rPr>
        <w:t>л.с</w:t>
      </w:r>
      <w:proofErr w:type="spellEnd"/>
      <w:r w:rsidRPr="000D0D6D">
        <w:rPr>
          <w:color w:val="000000"/>
          <w:sz w:val="28"/>
          <w:szCs w:val="28"/>
        </w:rPr>
        <w:t>, срок эксплуатации восемь лет;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 xml:space="preserve">- грузовой — мощность двигателя 120 </w:t>
      </w:r>
      <w:proofErr w:type="spellStart"/>
      <w:r w:rsidRPr="000D0D6D">
        <w:rPr>
          <w:color w:val="000000"/>
          <w:sz w:val="28"/>
          <w:szCs w:val="28"/>
        </w:rPr>
        <w:t>л.с</w:t>
      </w:r>
      <w:proofErr w:type="spellEnd"/>
      <w:r w:rsidRPr="000D0D6D">
        <w:rPr>
          <w:color w:val="000000"/>
          <w:sz w:val="28"/>
          <w:szCs w:val="28"/>
        </w:rPr>
        <w:t>, срок эксплуатации 12 лет;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 xml:space="preserve">- грузовой — мощность двигателя 180 </w:t>
      </w:r>
      <w:proofErr w:type="spellStart"/>
      <w:r w:rsidRPr="000D0D6D">
        <w:rPr>
          <w:color w:val="000000"/>
          <w:sz w:val="28"/>
          <w:szCs w:val="28"/>
        </w:rPr>
        <w:t>л.с</w:t>
      </w:r>
      <w:proofErr w:type="spellEnd"/>
      <w:r w:rsidRPr="000D0D6D">
        <w:rPr>
          <w:color w:val="000000"/>
          <w:sz w:val="28"/>
          <w:szCs w:val="28"/>
        </w:rPr>
        <w:t>, срок экс</w:t>
      </w:r>
      <w:r w:rsidRPr="000D0D6D">
        <w:rPr>
          <w:color w:val="000000"/>
          <w:sz w:val="28"/>
          <w:szCs w:val="28"/>
        </w:rPr>
        <w:softHyphen/>
        <w:t>плуатации пять лет, реализован в сентябре.</w:t>
      </w:r>
    </w:p>
    <w:p w:rsidR="00CF2674" w:rsidRPr="000D0D6D" w:rsidRDefault="00CF2674" w:rsidP="000D0D6D">
      <w:pPr>
        <w:spacing w:line="312" w:lineRule="auto"/>
        <w:jc w:val="both"/>
        <w:rPr>
          <w:color w:val="000000"/>
          <w:sz w:val="28"/>
          <w:szCs w:val="28"/>
        </w:rPr>
      </w:pPr>
      <w:r w:rsidRPr="000D0D6D">
        <w:rPr>
          <w:color w:val="000000"/>
          <w:sz w:val="28"/>
          <w:szCs w:val="28"/>
        </w:rPr>
        <w:t>В октябре организация взяла в аренду грузовой фур</w:t>
      </w:r>
      <w:r w:rsidRPr="000D0D6D">
        <w:rPr>
          <w:color w:val="000000"/>
          <w:sz w:val="28"/>
          <w:szCs w:val="28"/>
        </w:rPr>
        <w:softHyphen/>
        <w:t xml:space="preserve">гон с мощностью двигателя 150 </w:t>
      </w:r>
      <w:proofErr w:type="spellStart"/>
      <w:r w:rsidRPr="000D0D6D">
        <w:rPr>
          <w:color w:val="000000"/>
          <w:sz w:val="28"/>
          <w:szCs w:val="28"/>
        </w:rPr>
        <w:t>л.с</w:t>
      </w:r>
      <w:proofErr w:type="spellEnd"/>
      <w:r w:rsidRPr="000D0D6D">
        <w:rPr>
          <w:color w:val="000000"/>
          <w:sz w:val="28"/>
          <w:szCs w:val="28"/>
        </w:rPr>
        <w:t>, который оформила в собственность в декабре.</w:t>
      </w:r>
    </w:p>
    <w:p w:rsidR="00CF2674" w:rsidRPr="000D0D6D" w:rsidRDefault="00CF2674" w:rsidP="000D0D6D">
      <w:pPr>
        <w:spacing w:line="312" w:lineRule="auto"/>
        <w:jc w:val="both"/>
        <w:rPr>
          <w:sz w:val="28"/>
          <w:szCs w:val="28"/>
        </w:rPr>
      </w:pPr>
      <w:r w:rsidRPr="000D0D6D">
        <w:rPr>
          <w:color w:val="000000"/>
          <w:sz w:val="28"/>
          <w:szCs w:val="28"/>
          <w:shd w:val="clear" w:color="auto" w:fill="FFFFFF"/>
        </w:rPr>
        <w:t>Ра</w:t>
      </w:r>
      <w:r w:rsidRPr="000D0D6D">
        <w:rPr>
          <w:i/>
          <w:color w:val="000000"/>
          <w:sz w:val="28"/>
          <w:szCs w:val="28"/>
          <w:shd w:val="clear" w:color="auto" w:fill="FFFFFF"/>
        </w:rPr>
        <w:t>ссчитайте сумму транспортного налога предприятия за текущий год</w:t>
      </w:r>
      <w:r w:rsidRPr="000D0D6D">
        <w:rPr>
          <w:color w:val="000000"/>
          <w:sz w:val="28"/>
          <w:szCs w:val="28"/>
          <w:shd w:val="clear" w:color="auto" w:fill="FFFFFF"/>
        </w:rPr>
        <w:t>. </w:t>
      </w:r>
      <w:r w:rsidRPr="000D0D6D">
        <w:rPr>
          <w:color w:val="000000"/>
          <w:sz w:val="28"/>
          <w:szCs w:val="28"/>
        </w:rPr>
        <w:br/>
      </w:r>
    </w:p>
    <w:p w:rsidR="00CF2674" w:rsidRPr="000D0D6D" w:rsidRDefault="00CF2674" w:rsidP="000D0D6D">
      <w:pPr>
        <w:spacing w:line="312" w:lineRule="auto"/>
        <w:jc w:val="both"/>
        <w:rPr>
          <w:b/>
          <w:sz w:val="28"/>
          <w:szCs w:val="28"/>
        </w:rPr>
      </w:pPr>
      <w:r w:rsidRPr="000D0D6D">
        <w:rPr>
          <w:b/>
          <w:sz w:val="28"/>
          <w:szCs w:val="28"/>
        </w:rPr>
        <w:t xml:space="preserve">Задача 10. </w:t>
      </w:r>
    </w:p>
    <w:p w:rsidR="00CF2674" w:rsidRPr="000D0D6D" w:rsidRDefault="00CF2674" w:rsidP="000D0D6D">
      <w:pPr>
        <w:spacing w:line="312" w:lineRule="auto"/>
        <w:jc w:val="both"/>
        <w:rPr>
          <w:sz w:val="28"/>
          <w:szCs w:val="28"/>
        </w:rPr>
      </w:pPr>
      <w:r w:rsidRPr="000D0D6D">
        <w:rPr>
          <w:color w:val="000000"/>
          <w:sz w:val="28"/>
          <w:szCs w:val="28"/>
          <w:shd w:val="clear" w:color="auto" w:fill="FFFFFF"/>
        </w:rPr>
        <w:t>За налоговый период ОАО «</w:t>
      </w:r>
      <w:proofErr w:type="spellStart"/>
      <w:r w:rsidRPr="000D0D6D">
        <w:rPr>
          <w:color w:val="000000"/>
          <w:sz w:val="28"/>
          <w:szCs w:val="28"/>
          <w:shd w:val="clear" w:color="auto" w:fill="FFFFFF"/>
        </w:rPr>
        <w:t>Горсвязь</w:t>
      </w:r>
      <w:proofErr w:type="spellEnd"/>
      <w:r w:rsidRPr="000D0D6D">
        <w:rPr>
          <w:color w:val="000000"/>
          <w:sz w:val="28"/>
          <w:szCs w:val="28"/>
          <w:shd w:val="clear" w:color="auto" w:fill="FFFFFF"/>
        </w:rPr>
        <w:t xml:space="preserve">» предоставило услуг связи на сумму 7 620 400 руб. Организация является плательщиком НДС. Выручка от реализации телефонных справочников составила 162 517 руб. Для обеспечения непрерывного производственного процесса в налоговом периоде было приобретено: 1) материалов – на 1 017 020 руб. (в </w:t>
      </w:r>
      <w:proofErr w:type="spellStart"/>
      <w:r w:rsidRPr="000D0D6D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0D0D6D">
        <w:rPr>
          <w:color w:val="000000"/>
          <w:sz w:val="28"/>
          <w:szCs w:val="28"/>
          <w:shd w:val="clear" w:color="auto" w:fill="FFFFFF"/>
        </w:rPr>
        <w:t xml:space="preserve">. НДС); 2) запасных частей – на 457 675 руб. (в </w:t>
      </w:r>
      <w:proofErr w:type="spellStart"/>
      <w:r w:rsidRPr="000D0D6D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0D0D6D">
        <w:rPr>
          <w:color w:val="000000"/>
          <w:sz w:val="28"/>
          <w:szCs w:val="28"/>
          <w:shd w:val="clear" w:color="auto" w:fill="FFFFFF"/>
        </w:rPr>
        <w:t xml:space="preserve">. НДС); 3) горюче-смазочных материалов – на 250 400 руб. (в </w:t>
      </w:r>
      <w:proofErr w:type="spellStart"/>
      <w:r w:rsidRPr="000D0D6D">
        <w:rPr>
          <w:color w:val="000000"/>
          <w:sz w:val="28"/>
          <w:szCs w:val="28"/>
          <w:shd w:val="clear" w:color="auto" w:fill="FFFFFF"/>
        </w:rPr>
        <w:t>т.ч</w:t>
      </w:r>
      <w:proofErr w:type="spellEnd"/>
      <w:r w:rsidRPr="000D0D6D">
        <w:rPr>
          <w:color w:val="000000"/>
          <w:sz w:val="28"/>
          <w:szCs w:val="28"/>
          <w:shd w:val="clear" w:color="auto" w:fill="FFFFFF"/>
        </w:rPr>
        <w:t xml:space="preserve">. НДС). </w:t>
      </w:r>
      <w:r w:rsidRPr="000D0D6D">
        <w:rPr>
          <w:i/>
          <w:color w:val="000000"/>
          <w:sz w:val="28"/>
          <w:szCs w:val="28"/>
          <w:shd w:val="clear" w:color="auto" w:fill="FFFFFF"/>
        </w:rPr>
        <w:t>Определить общую сумму НДС, подлежащую уплате в бюджет</w:t>
      </w:r>
      <w:r w:rsidRPr="000D0D6D">
        <w:rPr>
          <w:color w:val="000000"/>
          <w:sz w:val="28"/>
          <w:szCs w:val="28"/>
          <w:shd w:val="clear" w:color="auto" w:fill="FFFFFF"/>
        </w:rPr>
        <w:t xml:space="preserve"> ОАО «</w:t>
      </w:r>
      <w:proofErr w:type="spellStart"/>
      <w:r w:rsidRPr="000D0D6D">
        <w:rPr>
          <w:color w:val="000000"/>
          <w:sz w:val="28"/>
          <w:szCs w:val="28"/>
          <w:shd w:val="clear" w:color="auto" w:fill="FFFFFF"/>
        </w:rPr>
        <w:t>Горсвязь</w:t>
      </w:r>
      <w:proofErr w:type="spellEnd"/>
      <w:r w:rsidRPr="000D0D6D">
        <w:rPr>
          <w:color w:val="000000"/>
          <w:sz w:val="28"/>
          <w:szCs w:val="28"/>
          <w:shd w:val="clear" w:color="auto" w:fill="FFFFFF"/>
        </w:rPr>
        <w:t>».</w:t>
      </w:r>
    </w:p>
    <w:p w:rsidR="00CF2674" w:rsidRPr="000D0D6D" w:rsidRDefault="00CF2674" w:rsidP="000D0D6D">
      <w:pPr>
        <w:spacing w:line="312" w:lineRule="auto"/>
        <w:jc w:val="both"/>
        <w:rPr>
          <w:sz w:val="28"/>
          <w:szCs w:val="28"/>
        </w:rPr>
      </w:pPr>
    </w:p>
    <w:p w:rsidR="00CF2674" w:rsidRPr="000D0D6D" w:rsidRDefault="00CF2674" w:rsidP="000D0D6D">
      <w:pPr>
        <w:spacing w:line="312" w:lineRule="auto"/>
        <w:jc w:val="both"/>
        <w:rPr>
          <w:b/>
          <w:bCs/>
          <w:sz w:val="28"/>
          <w:szCs w:val="28"/>
        </w:rPr>
      </w:pPr>
      <w:r w:rsidRPr="000D0D6D">
        <w:rPr>
          <w:b/>
          <w:bCs/>
          <w:sz w:val="28"/>
          <w:szCs w:val="28"/>
        </w:rPr>
        <w:t>Задача №11</w:t>
      </w:r>
    </w:p>
    <w:p w:rsidR="00CF2674" w:rsidRPr="000D0D6D" w:rsidRDefault="00CF2674" w:rsidP="000D0D6D">
      <w:pPr>
        <w:spacing w:line="312" w:lineRule="auto"/>
        <w:jc w:val="both"/>
        <w:rPr>
          <w:bCs/>
          <w:sz w:val="28"/>
          <w:szCs w:val="28"/>
        </w:rPr>
      </w:pPr>
      <w:r w:rsidRPr="000D0D6D">
        <w:rPr>
          <w:bCs/>
          <w:sz w:val="28"/>
          <w:szCs w:val="28"/>
        </w:rPr>
        <w:t>15/01/ХХ предприятием приобретены и оприходованы производственные материалы на сумму  328 000 руб., в том числе НДС 18%.</w:t>
      </w:r>
    </w:p>
    <w:p w:rsidR="00CF2674" w:rsidRPr="000D0D6D" w:rsidRDefault="00CF2674" w:rsidP="000D0D6D">
      <w:pPr>
        <w:spacing w:line="312" w:lineRule="auto"/>
        <w:jc w:val="both"/>
        <w:rPr>
          <w:bCs/>
          <w:sz w:val="28"/>
          <w:szCs w:val="28"/>
        </w:rPr>
      </w:pPr>
      <w:r w:rsidRPr="000D0D6D">
        <w:rPr>
          <w:bCs/>
          <w:sz w:val="28"/>
          <w:szCs w:val="28"/>
        </w:rPr>
        <w:t>30/03/ХХ предприятие внесло предоплату за основные средства производственного назначения в сумме 590 000 руб. и получило счет-фактуру от поставщика на аванс.</w:t>
      </w:r>
    </w:p>
    <w:p w:rsidR="00CF2674" w:rsidRPr="000D0D6D" w:rsidRDefault="00CF2674" w:rsidP="000D0D6D">
      <w:pPr>
        <w:spacing w:line="312" w:lineRule="auto"/>
        <w:jc w:val="both"/>
        <w:rPr>
          <w:bCs/>
          <w:sz w:val="28"/>
          <w:szCs w:val="28"/>
        </w:rPr>
      </w:pPr>
      <w:r w:rsidRPr="000D0D6D">
        <w:rPr>
          <w:bCs/>
          <w:sz w:val="28"/>
          <w:szCs w:val="28"/>
        </w:rPr>
        <w:t>31/03/ХХ  предприятие приобрело партию импортных товаров на сумму 300 000 руб. При ввозе этих товаров на таможне был уплачен НДС в сумме  45 400 руб.</w:t>
      </w:r>
    </w:p>
    <w:p w:rsidR="00CF2674" w:rsidRPr="000D0D6D" w:rsidRDefault="00CF2674" w:rsidP="000D0D6D">
      <w:pPr>
        <w:spacing w:line="312" w:lineRule="auto"/>
        <w:jc w:val="both"/>
        <w:rPr>
          <w:bCs/>
          <w:sz w:val="28"/>
          <w:szCs w:val="28"/>
        </w:rPr>
      </w:pPr>
      <w:r w:rsidRPr="000D0D6D">
        <w:rPr>
          <w:bCs/>
          <w:sz w:val="28"/>
          <w:szCs w:val="28"/>
        </w:rPr>
        <w:t xml:space="preserve">Предприятие провело учебный семинар в Лондоне, Расходы на проведение семинара составили 218000 руб. </w:t>
      </w:r>
    </w:p>
    <w:p w:rsidR="00CF2674" w:rsidRPr="000D0D6D" w:rsidRDefault="00CF2674" w:rsidP="000D0D6D">
      <w:pPr>
        <w:spacing w:line="312" w:lineRule="auto"/>
        <w:jc w:val="both"/>
        <w:rPr>
          <w:bCs/>
          <w:sz w:val="28"/>
          <w:szCs w:val="28"/>
        </w:rPr>
      </w:pPr>
      <w:r w:rsidRPr="000D0D6D">
        <w:rPr>
          <w:bCs/>
          <w:sz w:val="28"/>
          <w:szCs w:val="28"/>
        </w:rPr>
        <w:t>Выручка от реализации российских товаров составила 826 000 руб.</w:t>
      </w:r>
    </w:p>
    <w:p w:rsidR="00CF2674" w:rsidRPr="000D0D6D" w:rsidRDefault="00CF2674" w:rsidP="000D0D6D">
      <w:pPr>
        <w:spacing w:line="312" w:lineRule="auto"/>
        <w:jc w:val="both"/>
        <w:rPr>
          <w:bCs/>
          <w:i/>
          <w:sz w:val="28"/>
          <w:szCs w:val="28"/>
        </w:rPr>
      </w:pPr>
      <w:r w:rsidRPr="000D0D6D">
        <w:rPr>
          <w:bCs/>
          <w:i/>
          <w:sz w:val="28"/>
          <w:szCs w:val="28"/>
        </w:rPr>
        <w:t>Определить величину НДС к уплате в бюджет.</w:t>
      </w:r>
    </w:p>
    <w:p w:rsidR="00CF2674" w:rsidRPr="000D0D6D" w:rsidRDefault="00CF2674" w:rsidP="000D0D6D">
      <w:pPr>
        <w:spacing w:line="312" w:lineRule="auto"/>
        <w:jc w:val="both"/>
        <w:rPr>
          <w:sz w:val="28"/>
          <w:szCs w:val="28"/>
        </w:rPr>
      </w:pPr>
    </w:p>
    <w:p w:rsidR="00CF2674" w:rsidRDefault="00CF2674" w:rsidP="00754AA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CF2674" w:rsidRDefault="00CF2674" w:rsidP="00754AA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sectPr w:rsidR="00CF2674" w:rsidSect="00C6512F">
      <w:headerReference w:type="even" r:id="rId9"/>
      <w:footerReference w:type="default" r:id="rId10"/>
      <w:footerReference w:type="first" r:id="rId11"/>
      <w:pgSz w:w="11906" w:h="16838" w:code="9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32" w:rsidRDefault="00950432">
      <w:r>
        <w:separator/>
      </w:r>
    </w:p>
  </w:endnote>
  <w:endnote w:type="continuationSeparator" w:id="0">
    <w:p w:rsidR="00950432" w:rsidRDefault="0095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7901005"/>
      <w:docPartObj>
        <w:docPartGallery w:val="Page Numbers (Bottom of Page)"/>
        <w:docPartUnique/>
      </w:docPartObj>
    </w:sdtPr>
    <w:sdtEndPr/>
    <w:sdtContent>
      <w:p w:rsidR="00CF2674" w:rsidRDefault="00CF2674" w:rsidP="00F00FE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125">
          <w:rPr>
            <w:noProof/>
          </w:rPr>
          <w:t>30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674" w:rsidRDefault="00CF2674" w:rsidP="00F00FED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32" w:rsidRDefault="00950432">
      <w:r>
        <w:separator/>
      </w:r>
    </w:p>
  </w:footnote>
  <w:footnote w:type="continuationSeparator" w:id="0">
    <w:p w:rsidR="00950432" w:rsidRDefault="00950432">
      <w:r>
        <w:continuationSeparator/>
      </w:r>
    </w:p>
  </w:footnote>
  <w:footnote w:id="1">
    <w:p w:rsidR="00CF2674" w:rsidRPr="00754AAD" w:rsidRDefault="00CF2674" w:rsidP="00754AAD">
      <w:pPr>
        <w:pStyle w:val="afe"/>
        <w:spacing w:line="240" w:lineRule="auto"/>
        <w:rPr>
          <w:sz w:val="24"/>
        </w:rPr>
      </w:pPr>
      <w:r>
        <w:rPr>
          <w:rStyle w:val="af9"/>
        </w:rPr>
        <w:footnoteRef/>
      </w:r>
      <w:r>
        <w:t xml:space="preserve"> Здесь и далее ставка </w:t>
      </w:r>
      <w:r w:rsidRPr="00754AAD">
        <w:rPr>
          <w:sz w:val="24"/>
        </w:rPr>
        <w:t>НДС – 20%</w:t>
      </w:r>
    </w:p>
  </w:footnote>
  <w:footnote w:id="2">
    <w:p w:rsidR="00CF2674" w:rsidRDefault="00CF2674" w:rsidP="00754AAD">
      <w:pPr>
        <w:pStyle w:val="afe"/>
        <w:spacing w:line="240" w:lineRule="auto"/>
        <w:jc w:val="both"/>
      </w:pPr>
      <w:r w:rsidRPr="00754AAD">
        <w:rPr>
          <w:rStyle w:val="af9"/>
          <w:sz w:val="24"/>
        </w:rPr>
        <w:footnoteRef/>
      </w:r>
      <w:r w:rsidRPr="00754AAD">
        <w:rPr>
          <w:sz w:val="24"/>
        </w:rPr>
        <w:t xml:space="preserve"> Здесь и далее в аналогичных ситуациях сумма взята условно и включает в себя отчисления на социальное страхование от несчастных случаев (размер которого для разных плательщиков колеблется от 0,2 до 8,5% в зависимости от класса профессионального риска)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674" w:rsidRDefault="00CF2674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F2674" w:rsidRDefault="00CF267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DF52CA3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3417E11"/>
    <w:multiLevelType w:val="multilevel"/>
    <w:tmpl w:val="704EE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94A1EE6"/>
    <w:multiLevelType w:val="multilevel"/>
    <w:tmpl w:val="42D8E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C3E6686"/>
    <w:multiLevelType w:val="multilevel"/>
    <w:tmpl w:val="D98C5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CA3096F"/>
    <w:multiLevelType w:val="multilevel"/>
    <w:tmpl w:val="3EC8E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F0B5EB8"/>
    <w:multiLevelType w:val="multilevel"/>
    <w:tmpl w:val="F2B49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09A054C"/>
    <w:multiLevelType w:val="hybridMultilevel"/>
    <w:tmpl w:val="F7F2BB8A"/>
    <w:lvl w:ilvl="0" w:tplc="50A8B68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B0A18E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B2DA80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A82428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8C845E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F61282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0C44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F6C2BC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CE1B62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1B322DB"/>
    <w:multiLevelType w:val="multilevel"/>
    <w:tmpl w:val="CB16A2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BA00200"/>
    <w:multiLevelType w:val="multilevel"/>
    <w:tmpl w:val="B2E0B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7674D70"/>
    <w:multiLevelType w:val="multilevel"/>
    <w:tmpl w:val="324AA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2CD471F7"/>
    <w:multiLevelType w:val="multilevel"/>
    <w:tmpl w:val="B6EE6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0A2068B"/>
    <w:multiLevelType w:val="multilevel"/>
    <w:tmpl w:val="63E6F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18B666B"/>
    <w:multiLevelType w:val="multilevel"/>
    <w:tmpl w:val="DC4E3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1942EC0"/>
    <w:multiLevelType w:val="multilevel"/>
    <w:tmpl w:val="4DAE7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269236D"/>
    <w:multiLevelType w:val="hybridMultilevel"/>
    <w:tmpl w:val="1B0633D8"/>
    <w:lvl w:ilvl="0" w:tplc="E00E2EBA">
      <w:start w:val="1"/>
      <w:numFmt w:val="decimal"/>
      <w:lvlText w:val="%1."/>
      <w:lvlJc w:val="left"/>
      <w:pPr>
        <w:ind w:left="1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4658F0">
      <w:start w:val="1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104BD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4C5232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48A116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0E54DA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88F7C6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EEB150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82A3B6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9A06F8"/>
    <w:multiLevelType w:val="multilevel"/>
    <w:tmpl w:val="065A1F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70C0EDA"/>
    <w:multiLevelType w:val="multilevel"/>
    <w:tmpl w:val="F03CA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CDF69B2"/>
    <w:multiLevelType w:val="multilevel"/>
    <w:tmpl w:val="19C26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4566A35"/>
    <w:multiLevelType w:val="hybridMultilevel"/>
    <w:tmpl w:val="725A4F96"/>
    <w:lvl w:ilvl="0" w:tplc="971EFA1C">
      <w:start w:val="5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CE11F8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189FC6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68C846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7234A2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02FF38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F02648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9A04E6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4E106E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9464346"/>
    <w:multiLevelType w:val="multilevel"/>
    <w:tmpl w:val="2968E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9DE1D20"/>
    <w:multiLevelType w:val="multilevel"/>
    <w:tmpl w:val="142E9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274AF0"/>
    <w:multiLevelType w:val="hybridMultilevel"/>
    <w:tmpl w:val="2FE02028"/>
    <w:lvl w:ilvl="0" w:tplc="11F09A14">
      <w:start w:val="7"/>
      <w:numFmt w:val="decimal"/>
      <w:lvlText w:val="%1."/>
      <w:lvlJc w:val="left"/>
      <w:pPr>
        <w:ind w:left="14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94729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32E958">
      <w:start w:val="1"/>
      <w:numFmt w:val="bullet"/>
      <w:lvlText w:val="▪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D6DF02">
      <w:start w:val="1"/>
      <w:numFmt w:val="bullet"/>
      <w:lvlText w:val="•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92C1FA">
      <w:start w:val="1"/>
      <w:numFmt w:val="bullet"/>
      <w:lvlText w:val="o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ECC5AE">
      <w:start w:val="1"/>
      <w:numFmt w:val="bullet"/>
      <w:lvlText w:val="▪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EE7000">
      <w:start w:val="1"/>
      <w:numFmt w:val="bullet"/>
      <w:lvlText w:val="•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E80298">
      <w:start w:val="1"/>
      <w:numFmt w:val="bullet"/>
      <w:lvlText w:val="o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4C003E">
      <w:start w:val="1"/>
      <w:numFmt w:val="bullet"/>
      <w:lvlText w:val="▪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BE31AF6"/>
    <w:multiLevelType w:val="hybridMultilevel"/>
    <w:tmpl w:val="F9560A40"/>
    <w:lvl w:ilvl="0" w:tplc="BD6EAA58">
      <w:start w:val="1"/>
      <w:numFmt w:val="decimal"/>
      <w:lvlText w:val="%1."/>
      <w:lvlJc w:val="left"/>
      <w:pPr>
        <w:ind w:left="3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1684A"/>
    <w:multiLevelType w:val="hybridMultilevel"/>
    <w:tmpl w:val="1BB0B0B2"/>
    <w:lvl w:ilvl="0" w:tplc="02024F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1A30C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1E49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4410E4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08998A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5041EE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940B60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F048B6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B06DE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34842A1"/>
    <w:multiLevelType w:val="multilevel"/>
    <w:tmpl w:val="B576FC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4AC228E"/>
    <w:multiLevelType w:val="multilevel"/>
    <w:tmpl w:val="A6A47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50D17AE"/>
    <w:multiLevelType w:val="multilevel"/>
    <w:tmpl w:val="3BAED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6F962FB"/>
    <w:multiLevelType w:val="multilevel"/>
    <w:tmpl w:val="229AB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726061F"/>
    <w:multiLevelType w:val="multilevel"/>
    <w:tmpl w:val="225A4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BE5061"/>
    <w:multiLevelType w:val="multilevel"/>
    <w:tmpl w:val="9E2C7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EA476AB"/>
    <w:multiLevelType w:val="multilevel"/>
    <w:tmpl w:val="8398C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FA03AFA"/>
    <w:multiLevelType w:val="multilevel"/>
    <w:tmpl w:val="93D275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FCB4CD1"/>
    <w:multiLevelType w:val="hybridMultilevel"/>
    <w:tmpl w:val="42A04FEA"/>
    <w:lvl w:ilvl="0" w:tplc="38929F92">
      <w:start w:val="1"/>
      <w:numFmt w:val="bullet"/>
      <w:lvlText w:val="-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50D3AE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006AB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FCC760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A8BC4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A9D92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F2C7E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0DE14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86B154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3B56079"/>
    <w:multiLevelType w:val="multilevel"/>
    <w:tmpl w:val="A4B06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6047EBA"/>
    <w:multiLevelType w:val="hybridMultilevel"/>
    <w:tmpl w:val="18E454E4"/>
    <w:lvl w:ilvl="0" w:tplc="25AA7882">
      <w:start w:val="1"/>
      <w:numFmt w:val="bullet"/>
      <w:lvlText w:val="–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A436E2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CA4DE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6692A6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A81E4C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D68E26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44C48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E0220E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FA07E0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6E05CB1"/>
    <w:multiLevelType w:val="multilevel"/>
    <w:tmpl w:val="5C14E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7DF325D"/>
    <w:multiLevelType w:val="hybridMultilevel"/>
    <w:tmpl w:val="8242945A"/>
    <w:lvl w:ilvl="0" w:tplc="B3984FA2">
      <w:start w:val="1"/>
      <w:numFmt w:val="decimal"/>
      <w:lvlText w:val="%1."/>
      <w:lvlJc w:val="left"/>
      <w:pPr>
        <w:ind w:left="3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FC1A21"/>
    <w:multiLevelType w:val="multilevel"/>
    <w:tmpl w:val="48487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234C32"/>
    <w:multiLevelType w:val="hybridMultilevel"/>
    <w:tmpl w:val="D5EA1FCC"/>
    <w:lvl w:ilvl="0" w:tplc="53926D1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C6F7D6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844CA2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B441FA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3C8B32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165C98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44B674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63108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5E3730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10D3E8A"/>
    <w:multiLevelType w:val="multilevel"/>
    <w:tmpl w:val="D8ACF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31B1538"/>
    <w:multiLevelType w:val="hybridMultilevel"/>
    <w:tmpl w:val="8C9C9E6C"/>
    <w:lvl w:ilvl="0" w:tplc="0440639E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4541103"/>
    <w:multiLevelType w:val="multilevel"/>
    <w:tmpl w:val="A5C2A1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9E81920"/>
    <w:multiLevelType w:val="hybridMultilevel"/>
    <w:tmpl w:val="42A406A8"/>
    <w:lvl w:ilvl="0" w:tplc="47F881D0">
      <w:start w:val="2"/>
      <w:numFmt w:val="decimal"/>
      <w:lvlText w:val="%1."/>
      <w:lvlJc w:val="left"/>
      <w:pPr>
        <w:ind w:left="13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6EAA58">
      <w:start w:val="1"/>
      <w:numFmt w:val="decimal"/>
      <w:lvlText w:val="%2."/>
      <w:lvlJc w:val="left"/>
      <w:pPr>
        <w:ind w:left="3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605260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FE869E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F06EC4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34218A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28AA64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98FCFE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5654A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B2A50E2"/>
    <w:multiLevelType w:val="multilevel"/>
    <w:tmpl w:val="567EA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DC957D0"/>
    <w:multiLevelType w:val="multilevel"/>
    <w:tmpl w:val="17906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57"/>
  </w:num>
  <w:num w:numId="3">
    <w:abstractNumId w:val="41"/>
  </w:num>
  <w:num w:numId="4">
    <w:abstractNumId w:val="55"/>
  </w:num>
  <w:num w:numId="5">
    <w:abstractNumId w:val="37"/>
  </w:num>
  <w:num w:numId="6">
    <w:abstractNumId w:val="65"/>
  </w:num>
  <w:num w:numId="7">
    <w:abstractNumId w:val="28"/>
  </w:num>
  <w:num w:numId="8">
    <w:abstractNumId w:val="61"/>
  </w:num>
  <w:num w:numId="9">
    <w:abstractNumId w:val="44"/>
  </w:num>
  <w:num w:numId="10">
    <w:abstractNumId w:val="46"/>
  </w:num>
  <w:num w:numId="11">
    <w:abstractNumId w:val="63"/>
  </w:num>
  <w:num w:numId="12">
    <w:abstractNumId w:val="59"/>
  </w:num>
  <w:num w:numId="13">
    <w:abstractNumId w:val="45"/>
  </w:num>
  <w:num w:numId="14">
    <w:abstractNumId w:val="39"/>
  </w:num>
  <w:num w:numId="15">
    <w:abstractNumId w:val="25"/>
  </w:num>
  <w:num w:numId="16">
    <w:abstractNumId w:val="52"/>
  </w:num>
  <w:num w:numId="17">
    <w:abstractNumId w:val="50"/>
  </w:num>
  <w:num w:numId="18">
    <w:abstractNumId w:val="62"/>
  </w:num>
  <w:num w:numId="19">
    <w:abstractNumId w:val="38"/>
  </w:num>
  <w:num w:numId="20">
    <w:abstractNumId w:val="24"/>
  </w:num>
  <w:num w:numId="21">
    <w:abstractNumId w:val="35"/>
  </w:num>
  <w:num w:numId="22">
    <w:abstractNumId w:val="34"/>
  </w:num>
  <w:num w:numId="23">
    <w:abstractNumId w:val="66"/>
  </w:num>
  <w:num w:numId="24">
    <w:abstractNumId w:val="58"/>
  </w:num>
  <w:num w:numId="25">
    <w:abstractNumId w:val="27"/>
  </w:num>
  <w:num w:numId="26">
    <w:abstractNumId w:val="31"/>
  </w:num>
  <w:num w:numId="27">
    <w:abstractNumId w:val="43"/>
  </w:num>
  <w:num w:numId="28">
    <w:abstractNumId w:val="51"/>
  </w:num>
  <w:num w:numId="29">
    <w:abstractNumId w:val="40"/>
  </w:num>
  <w:num w:numId="30">
    <w:abstractNumId w:val="36"/>
  </w:num>
  <w:num w:numId="31">
    <w:abstractNumId w:val="54"/>
  </w:num>
  <w:num w:numId="32">
    <w:abstractNumId w:val="47"/>
  </w:num>
  <w:num w:numId="33">
    <w:abstractNumId w:val="64"/>
  </w:num>
  <w:num w:numId="34">
    <w:abstractNumId w:val="42"/>
  </w:num>
  <w:num w:numId="35">
    <w:abstractNumId w:val="67"/>
  </w:num>
  <w:num w:numId="36">
    <w:abstractNumId w:val="60"/>
  </w:num>
  <w:num w:numId="37">
    <w:abstractNumId w:val="49"/>
  </w:num>
  <w:num w:numId="38">
    <w:abstractNumId w:val="33"/>
  </w:num>
  <w:num w:numId="39">
    <w:abstractNumId w:val="26"/>
  </w:num>
  <w:num w:numId="40">
    <w:abstractNumId w:val="29"/>
  </w:num>
  <w:num w:numId="41">
    <w:abstractNumId w:val="56"/>
  </w:num>
  <w:num w:numId="42">
    <w:abstractNumId w:val="23"/>
  </w:num>
  <w:num w:numId="43">
    <w:abstractNumId w:val="30"/>
  </w:num>
  <w:num w:numId="44">
    <w:abstractNumId w:val="53"/>
  </w:num>
  <w:num w:numId="45">
    <w:abstractNumId w:val="4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D"/>
    <w:rsid w:val="000947B5"/>
    <w:rsid w:val="000C32A5"/>
    <w:rsid w:val="000D0D6D"/>
    <w:rsid w:val="000D1CD3"/>
    <w:rsid w:val="000E3D1C"/>
    <w:rsid w:val="00110D38"/>
    <w:rsid w:val="00121D89"/>
    <w:rsid w:val="00123DBD"/>
    <w:rsid w:val="00145BB5"/>
    <w:rsid w:val="00163419"/>
    <w:rsid w:val="001B4B11"/>
    <w:rsid w:val="001B7BB0"/>
    <w:rsid w:val="001E54B2"/>
    <w:rsid w:val="00203BC8"/>
    <w:rsid w:val="0023764F"/>
    <w:rsid w:val="0024508A"/>
    <w:rsid w:val="00250BF0"/>
    <w:rsid w:val="002648C9"/>
    <w:rsid w:val="0026539C"/>
    <w:rsid w:val="002806B8"/>
    <w:rsid w:val="002A49A8"/>
    <w:rsid w:val="002A6283"/>
    <w:rsid w:val="002F28C1"/>
    <w:rsid w:val="00323A1A"/>
    <w:rsid w:val="00382187"/>
    <w:rsid w:val="003A36B1"/>
    <w:rsid w:val="003B6B80"/>
    <w:rsid w:val="003D58F4"/>
    <w:rsid w:val="00441A9C"/>
    <w:rsid w:val="004A506A"/>
    <w:rsid w:val="004C2B4D"/>
    <w:rsid w:val="004D2A18"/>
    <w:rsid w:val="004F3E9C"/>
    <w:rsid w:val="00500EBF"/>
    <w:rsid w:val="00520EA0"/>
    <w:rsid w:val="0059135C"/>
    <w:rsid w:val="005B0C15"/>
    <w:rsid w:val="00630A9F"/>
    <w:rsid w:val="00667B95"/>
    <w:rsid w:val="0068339B"/>
    <w:rsid w:val="00700529"/>
    <w:rsid w:val="00705907"/>
    <w:rsid w:val="00754AAD"/>
    <w:rsid w:val="00770A62"/>
    <w:rsid w:val="00787529"/>
    <w:rsid w:val="007C14BD"/>
    <w:rsid w:val="007F5261"/>
    <w:rsid w:val="008036D5"/>
    <w:rsid w:val="00840871"/>
    <w:rsid w:val="0088295A"/>
    <w:rsid w:val="008F1584"/>
    <w:rsid w:val="008F2302"/>
    <w:rsid w:val="008F6D59"/>
    <w:rsid w:val="00901EF1"/>
    <w:rsid w:val="00924F05"/>
    <w:rsid w:val="00941DB0"/>
    <w:rsid w:val="00946AEF"/>
    <w:rsid w:val="00950432"/>
    <w:rsid w:val="009820E0"/>
    <w:rsid w:val="009829E8"/>
    <w:rsid w:val="00983614"/>
    <w:rsid w:val="009A75F2"/>
    <w:rsid w:val="009F3357"/>
    <w:rsid w:val="009F70ED"/>
    <w:rsid w:val="00A6329D"/>
    <w:rsid w:val="00AB2750"/>
    <w:rsid w:val="00AE77FB"/>
    <w:rsid w:val="00B473CC"/>
    <w:rsid w:val="00B62519"/>
    <w:rsid w:val="00BA308A"/>
    <w:rsid w:val="00BA6668"/>
    <w:rsid w:val="00BC3A1D"/>
    <w:rsid w:val="00BE7490"/>
    <w:rsid w:val="00BF3BD6"/>
    <w:rsid w:val="00BF4BF4"/>
    <w:rsid w:val="00BF4EEE"/>
    <w:rsid w:val="00C36EDF"/>
    <w:rsid w:val="00C50975"/>
    <w:rsid w:val="00C6512F"/>
    <w:rsid w:val="00C76C60"/>
    <w:rsid w:val="00C80DFB"/>
    <w:rsid w:val="00C97986"/>
    <w:rsid w:val="00CE40E7"/>
    <w:rsid w:val="00CF2674"/>
    <w:rsid w:val="00D23236"/>
    <w:rsid w:val="00D42AD8"/>
    <w:rsid w:val="00D55C19"/>
    <w:rsid w:val="00D60D5D"/>
    <w:rsid w:val="00D9555D"/>
    <w:rsid w:val="00D96245"/>
    <w:rsid w:val="00DA4411"/>
    <w:rsid w:val="00DE29F7"/>
    <w:rsid w:val="00DF6923"/>
    <w:rsid w:val="00E24125"/>
    <w:rsid w:val="00E8401E"/>
    <w:rsid w:val="00EE1775"/>
    <w:rsid w:val="00EE3FB1"/>
    <w:rsid w:val="00EF2E45"/>
    <w:rsid w:val="00F00FED"/>
    <w:rsid w:val="00F55DAF"/>
    <w:rsid w:val="00F61740"/>
    <w:rsid w:val="00F85F6F"/>
    <w:rsid w:val="00F95964"/>
    <w:rsid w:val="00FB45FC"/>
    <w:rsid w:val="00F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D640B4"/>
  <w15:chartTrackingRefBased/>
  <w15:docId w15:val="{1CFE10D2-2B32-49A5-8541-66D2594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uiPriority w:val="10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uiPriority w:val="99"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rsid w:val="00CF2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033"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581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4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74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968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7781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2911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82047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7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0862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57138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2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2856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500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3187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80783">
                  <w:marLeft w:val="0"/>
                  <w:marRight w:val="0"/>
                  <w:marTop w:val="0"/>
                  <w:marBottom w:val="360"/>
                  <w:divBdr>
                    <w:top w:val="double" w:sz="2" w:space="0" w:color="CCCCCC"/>
                    <w:left w:val="double" w:sz="2" w:space="0" w:color="CCCCCC"/>
                    <w:bottom w:val="double" w:sz="2" w:space="0" w:color="CCCCCC"/>
                    <w:right w:val="double" w:sz="2" w:space="0" w:color="CCCCCC"/>
                  </w:divBdr>
                  <w:divsChild>
                    <w:div w:id="6023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06899">
                  <w:marLeft w:val="0"/>
                  <w:marRight w:val="0"/>
                  <w:marTop w:val="0"/>
                  <w:marBottom w:val="360"/>
                  <w:divBdr>
                    <w:top w:val="double" w:sz="2" w:space="0" w:color="CCCCCC"/>
                    <w:left w:val="double" w:sz="2" w:space="0" w:color="CCCCCC"/>
                    <w:bottom w:val="double" w:sz="2" w:space="0" w:color="CCCCCC"/>
                    <w:right w:val="double" w:sz="2" w:space="0" w:color="CCCCCC"/>
                  </w:divBdr>
                  <w:divsChild>
                    <w:div w:id="10095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1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632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5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359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7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271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814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7128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9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00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40086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7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1D6E0-F3FB-4B54-8169-303EC6E8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30</Pages>
  <Words>6166</Words>
  <Characters>35152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38</cp:revision>
  <cp:lastPrinted>2017-01-28T18:39:00Z</cp:lastPrinted>
  <dcterms:created xsi:type="dcterms:W3CDTF">2018-11-26T22:56:00Z</dcterms:created>
  <dcterms:modified xsi:type="dcterms:W3CDTF">2024-08-13T22:43:00Z</dcterms:modified>
</cp:coreProperties>
</file>